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FC46" w14:textId="4877D7DB" w:rsidR="00A27BAA" w:rsidRPr="00292896" w:rsidRDefault="009E1EB3" w:rsidP="00A27BAA">
      <w:pPr>
        <w:jc w:val="right"/>
        <w:rPr>
          <w:b/>
          <w:bCs/>
          <w:lang w:val="en-US"/>
        </w:rPr>
      </w:pPr>
      <w:r w:rsidRPr="00292896">
        <w:rPr>
          <w:b/>
          <w:bCs/>
          <w:lang w:val="en-US"/>
        </w:rPr>
        <w:t>PRESS RELEASE</w:t>
      </w:r>
    </w:p>
    <w:p w14:paraId="1602B08C" w14:textId="58D2B19A" w:rsidR="00A27BAA" w:rsidRPr="00292896" w:rsidRDefault="009E1EB3" w:rsidP="00A27BAA">
      <w:pPr>
        <w:jc w:val="right"/>
        <w:rPr>
          <w:lang w:val="en-US"/>
        </w:rPr>
      </w:pPr>
      <w:r w:rsidRPr="00292896">
        <w:rPr>
          <w:lang w:val="en-US"/>
        </w:rPr>
        <w:t>Available for direct publication</w:t>
      </w:r>
    </w:p>
    <w:p w14:paraId="003B974C" w14:textId="77777777" w:rsidR="00A27BAA" w:rsidRPr="00292896" w:rsidRDefault="00A27BAA" w:rsidP="00A27BAA">
      <w:pPr>
        <w:rPr>
          <w:lang w:val="en-US"/>
        </w:rPr>
      </w:pPr>
    </w:p>
    <w:p w14:paraId="0927E713" w14:textId="77777777" w:rsidR="00A27BAA" w:rsidRPr="00292896" w:rsidRDefault="00A27BAA" w:rsidP="00A27BAA">
      <w:pPr>
        <w:rPr>
          <w:lang w:val="en-US"/>
        </w:rPr>
      </w:pPr>
    </w:p>
    <w:p w14:paraId="5AD87AAD" w14:textId="5F77B2FB" w:rsidR="00A27BAA" w:rsidRPr="00292896" w:rsidRDefault="00220141" w:rsidP="00A27BAA">
      <w:pPr>
        <w:pStyle w:val="Kop1"/>
        <w:rPr>
          <w:i w:val="0"/>
          <w:iCs/>
          <w:sz w:val="44"/>
          <w:szCs w:val="24"/>
          <w:lang w:val="en-US"/>
        </w:rPr>
      </w:pPr>
      <w:bookmarkStart w:id="0" w:name="_cqcg3f56szxx" w:colFirst="0" w:colLast="0"/>
      <w:bookmarkEnd w:id="0"/>
      <w:r w:rsidRPr="00220141">
        <w:rPr>
          <w:i w:val="0"/>
          <w:iCs/>
          <w:sz w:val="44"/>
          <w:szCs w:val="24"/>
          <w:lang w:val="en-US"/>
        </w:rPr>
        <w:t>Rapidly growing streetwear brand Represent chooses Bleckmann as its logistics partner</w:t>
      </w:r>
    </w:p>
    <w:p w14:paraId="05AE1557" w14:textId="77777777" w:rsidR="00A27BAA" w:rsidRPr="00292896" w:rsidRDefault="00A27BAA" w:rsidP="00A27BAA">
      <w:pPr>
        <w:rPr>
          <w:lang w:val="en-US"/>
        </w:rPr>
      </w:pPr>
    </w:p>
    <w:p w14:paraId="5591D6C3" w14:textId="77777777" w:rsidR="00D51785" w:rsidRPr="00292896" w:rsidRDefault="00D51785" w:rsidP="00A27BAA">
      <w:pPr>
        <w:rPr>
          <w:lang w:val="en-US"/>
        </w:rPr>
      </w:pPr>
    </w:p>
    <w:p w14:paraId="3DE71E99" w14:textId="532BC064" w:rsidR="00A27BAA" w:rsidRDefault="00D51785" w:rsidP="00A27BAA">
      <w:pPr>
        <w:rPr>
          <w:lang w:val="en-US"/>
        </w:rPr>
      </w:pPr>
      <w:r w:rsidRPr="00292896">
        <w:rPr>
          <w:lang w:val="en-US"/>
        </w:rPr>
        <w:t>E</w:t>
      </w:r>
      <w:r w:rsidR="00A27BAA" w:rsidRPr="00292896">
        <w:rPr>
          <w:lang w:val="en-US"/>
        </w:rPr>
        <w:t>indhoven</w:t>
      </w:r>
      <w:r w:rsidR="00A1435E">
        <w:rPr>
          <w:lang w:val="en-US"/>
        </w:rPr>
        <w:t xml:space="preserve">, </w:t>
      </w:r>
      <w:r w:rsidR="00DA1B54">
        <w:rPr>
          <w:lang w:val="en-US"/>
        </w:rPr>
        <w:t>5</w:t>
      </w:r>
      <w:r w:rsidR="008F6D50">
        <w:rPr>
          <w:lang w:val="en-US"/>
        </w:rPr>
        <w:t xml:space="preserve"> April</w:t>
      </w:r>
      <w:r w:rsidR="008136F4" w:rsidRPr="00292896">
        <w:rPr>
          <w:lang w:val="en-US"/>
        </w:rPr>
        <w:t xml:space="preserve"> </w:t>
      </w:r>
      <w:r w:rsidR="00A27BAA" w:rsidRPr="00292896">
        <w:rPr>
          <w:lang w:val="en-US"/>
        </w:rPr>
        <w:t>2022</w:t>
      </w:r>
    </w:p>
    <w:p w14:paraId="738B58C4" w14:textId="77777777" w:rsidR="00A1435E" w:rsidRPr="00292896" w:rsidRDefault="00A1435E" w:rsidP="00A27BAA">
      <w:pPr>
        <w:rPr>
          <w:lang w:val="en-US"/>
        </w:rPr>
      </w:pPr>
    </w:p>
    <w:p w14:paraId="6C08D8E7" w14:textId="77777777" w:rsidR="00A27BAA" w:rsidRPr="00292896" w:rsidRDefault="00A27BAA" w:rsidP="00A27BAA">
      <w:pPr>
        <w:rPr>
          <w:lang w:val="en-US"/>
        </w:rPr>
      </w:pPr>
    </w:p>
    <w:p w14:paraId="3551FDF3" w14:textId="4DBA95E7" w:rsidR="00D1659C" w:rsidRPr="00572091" w:rsidRDefault="00F426F9" w:rsidP="00D1659C">
      <w:pPr>
        <w:rPr>
          <w:b/>
          <w:bCs/>
          <w:color w:val="auto"/>
          <w:lang w:val="en-US"/>
        </w:rPr>
      </w:pPr>
      <w:r w:rsidRPr="00C941E8">
        <w:rPr>
          <w:b/>
          <w:bCs/>
          <w:color w:val="auto"/>
          <w:sz w:val="24"/>
          <w:szCs w:val="24"/>
          <w:lang w:val="en-US"/>
        </w:rPr>
        <w:t xml:space="preserve">Fast-growing British clothing brand Represent now counts on e-commerce specialist Bleckmann for its inbound logistics, fulfilment and distribution. Bleckmann dedicates 950 sq m of its distribution </w:t>
      </w:r>
      <w:proofErr w:type="spellStart"/>
      <w:r w:rsidRPr="00C941E8">
        <w:rPr>
          <w:b/>
          <w:bCs/>
          <w:color w:val="auto"/>
          <w:sz w:val="24"/>
          <w:szCs w:val="24"/>
          <w:lang w:val="en-US"/>
        </w:rPr>
        <w:t>centre</w:t>
      </w:r>
      <w:proofErr w:type="spellEnd"/>
      <w:r w:rsidRPr="00C941E8">
        <w:rPr>
          <w:b/>
          <w:bCs/>
          <w:color w:val="auto"/>
          <w:sz w:val="24"/>
          <w:szCs w:val="24"/>
          <w:lang w:val="en-US"/>
        </w:rPr>
        <w:t xml:space="preserve"> in </w:t>
      </w:r>
      <w:proofErr w:type="spellStart"/>
      <w:r w:rsidRPr="00C941E8">
        <w:rPr>
          <w:b/>
          <w:bCs/>
          <w:color w:val="auto"/>
          <w:sz w:val="24"/>
          <w:szCs w:val="24"/>
          <w:lang w:val="en-US"/>
        </w:rPr>
        <w:t>Grobbendonk</w:t>
      </w:r>
      <w:proofErr w:type="spellEnd"/>
      <w:r w:rsidRPr="00C941E8">
        <w:rPr>
          <w:b/>
          <w:bCs/>
          <w:color w:val="auto"/>
          <w:sz w:val="24"/>
          <w:szCs w:val="24"/>
          <w:lang w:val="en-US"/>
        </w:rPr>
        <w:t xml:space="preserve"> (Belgium) and 800 sq m in its Magna Park distribution </w:t>
      </w:r>
      <w:proofErr w:type="spellStart"/>
      <w:r w:rsidRPr="00C941E8">
        <w:rPr>
          <w:b/>
          <w:bCs/>
          <w:color w:val="auto"/>
          <w:sz w:val="24"/>
          <w:szCs w:val="24"/>
          <w:lang w:val="en-US"/>
        </w:rPr>
        <w:t>centre</w:t>
      </w:r>
      <w:proofErr w:type="spellEnd"/>
      <w:r w:rsidRPr="00C941E8">
        <w:rPr>
          <w:b/>
          <w:bCs/>
          <w:color w:val="auto"/>
          <w:sz w:val="24"/>
          <w:szCs w:val="24"/>
          <w:lang w:val="en-US"/>
        </w:rPr>
        <w:t xml:space="preserve"> (UK) to Represent operations</w:t>
      </w:r>
      <w:r w:rsidR="00D1659C" w:rsidRPr="00572091">
        <w:rPr>
          <w:b/>
          <w:bCs/>
          <w:color w:val="auto"/>
          <w:lang w:val="en-US"/>
        </w:rPr>
        <w:t>.</w:t>
      </w:r>
    </w:p>
    <w:p w14:paraId="25881DAF" w14:textId="77777777" w:rsidR="00D1659C" w:rsidRPr="00572091" w:rsidRDefault="00D1659C" w:rsidP="00D1659C">
      <w:pPr>
        <w:rPr>
          <w:color w:val="auto"/>
          <w:lang w:val="en-US"/>
        </w:rPr>
      </w:pPr>
    </w:p>
    <w:p w14:paraId="33127DAB" w14:textId="0A159504" w:rsidR="00735031" w:rsidRPr="00572091" w:rsidRDefault="00735031" w:rsidP="00735031">
      <w:pPr>
        <w:rPr>
          <w:color w:val="auto"/>
          <w:lang w:val="en-US"/>
        </w:rPr>
      </w:pPr>
      <w:r w:rsidRPr="00572091">
        <w:rPr>
          <w:color w:val="auto"/>
          <w:lang w:val="en-US"/>
        </w:rPr>
        <w:t>Represent, created at college in 2012 by two brothers George and Michael Heaton, sells mainly through e-commerce, temporary events and key retail partners worldwide. The Manchester-based brand is a global staple within the realm of streetwear, showing in London, Milan and New York and being worn by Dua Lipa, Khloe Kardashian, Justin Bieber and 2 Chainz.</w:t>
      </w:r>
    </w:p>
    <w:p w14:paraId="676BE941" w14:textId="77777777" w:rsidR="00735031" w:rsidRPr="00572091" w:rsidRDefault="00735031" w:rsidP="00735031">
      <w:pPr>
        <w:rPr>
          <w:color w:val="auto"/>
          <w:lang w:val="en-US"/>
        </w:rPr>
      </w:pPr>
    </w:p>
    <w:p w14:paraId="31E03E2D" w14:textId="77777777" w:rsidR="00735031" w:rsidRPr="00572091" w:rsidRDefault="00735031" w:rsidP="00735031">
      <w:pPr>
        <w:rPr>
          <w:color w:val="auto"/>
          <w:lang w:val="en-US"/>
        </w:rPr>
      </w:pPr>
      <w:r w:rsidRPr="00572091">
        <w:rPr>
          <w:color w:val="auto"/>
          <w:lang w:val="en-US"/>
        </w:rPr>
        <w:t>A highly reliable and innovative e-fulfilment partner is essential for the growing British streetwear brand. They sought and found this in Bleckmann, the market leader in fulfilment services for fashion and lifestyle brands with a strong base in Europe.</w:t>
      </w:r>
    </w:p>
    <w:p w14:paraId="60E9910D" w14:textId="77777777" w:rsidR="00572091" w:rsidRPr="00572091" w:rsidRDefault="00572091" w:rsidP="00735031">
      <w:pPr>
        <w:rPr>
          <w:color w:val="auto"/>
          <w:lang w:val="en-US"/>
        </w:rPr>
      </w:pPr>
    </w:p>
    <w:p w14:paraId="02BE1CD8" w14:textId="77777777" w:rsidR="00735031" w:rsidRPr="00C941E8" w:rsidRDefault="00735031" w:rsidP="00735031">
      <w:pPr>
        <w:rPr>
          <w:b/>
          <w:bCs/>
          <w:color w:val="auto"/>
          <w:sz w:val="24"/>
          <w:szCs w:val="24"/>
          <w:lang w:val="en-US"/>
        </w:rPr>
      </w:pPr>
      <w:r w:rsidRPr="00C941E8">
        <w:rPr>
          <w:b/>
          <w:bCs/>
          <w:color w:val="auto"/>
          <w:sz w:val="24"/>
          <w:szCs w:val="24"/>
          <w:lang w:val="en-US"/>
        </w:rPr>
        <w:t>End to end solution</w:t>
      </w:r>
    </w:p>
    <w:p w14:paraId="52652B70" w14:textId="7902629D" w:rsidR="00735031" w:rsidRPr="00572091" w:rsidRDefault="00735031" w:rsidP="00735031">
      <w:pPr>
        <w:rPr>
          <w:color w:val="auto"/>
          <w:lang w:val="en-US"/>
        </w:rPr>
      </w:pPr>
      <w:r w:rsidRPr="00572091">
        <w:rPr>
          <w:color w:val="auto"/>
          <w:lang w:val="en-US"/>
        </w:rPr>
        <w:t xml:space="preserve">Operations for Represent went live in January 2022. The brand is fully serviced from two fulfilment </w:t>
      </w:r>
      <w:proofErr w:type="spellStart"/>
      <w:r w:rsidRPr="00572091">
        <w:rPr>
          <w:color w:val="auto"/>
          <w:lang w:val="en-US"/>
        </w:rPr>
        <w:t>centres</w:t>
      </w:r>
      <w:proofErr w:type="spellEnd"/>
      <w:r w:rsidRPr="00572091">
        <w:rPr>
          <w:color w:val="auto"/>
          <w:lang w:val="en-US"/>
        </w:rPr>
        <w:t xml:space="preserve">: </w:t>
      </w:r>
      <w:proofErr w:type="spellStart"/>
      <w:r w:rsidRPr="00572091">
        <w:rPr>
          <w:color w:val="auto"/>
          <w:lang w:val="en-US"/>
        </w:rPr>
        <w:t>Grobbendonk</w:t>
      </w:r>
      <w:proofErr w:type="spellEnd"/>
      <w:r w:rsidRPr="00572091">
        <w:rPr>
          <w:color w:val="auto"/>
          <w:lang w:val="en-US"/>
        </w:rPr>
        <w:t xml:space="preserve"> (Belgium), where 950 </w:t>
      </w:r>
      <w:r w:rsidR="00C941E8">
        <w:rPr>
          <w:color w:val="auto"/>
          <w:lang w:val="en-US"/>
        </w:rPr>
        <w:t>sq m</w:t>
      </w:r>
      <w:r w:rsidRPr="00572091">
        <w:rPr>
          <w:color w:val="auto"/>
          <w:lang w:val="en-US"/>
        </w:rPr>
        <w:t xml:space="preserve"> of the distribution </w:t>
      </w:r>
      <w:proofErr w:type="spellStart"/>
      <w:r w:rsidRPr="00572091">
        <w:rPr>
          <w:color w:val="auto"/>
          <w:lang w:val="en-US"/>
        </w:rPr>
        <w:t>centre</w:t>
      </w:r>
      <w:proofErr w:type="spellEnd"/>
      <w:r w:rsidRPr="00572091">
        <w:rPr>
          <w:color w:val="auto"/>
          <w:lang w:val="en-US"/>
        </w:rPr>
        <w:t xml:space="preserve"> are reserved, and Magna Park (UK), where 800 </w:t>
      </w:r>
      <w:r w:rsidR="00C941E8">
        <w:rPr>
          <w:color w:val="auto"/>
          <w:lang w:val="en-US"/>
        </w:rPr>
        <w:t>sq m</w:t>
      </w:r>
      <w:r w:rsidRPr="00572091">
        <w:rPr>
          <w:color w:val="auto"/>
          <w:lang w:val="en-US"/>
        </w:rPr>
        <w:t xml:space="preserve"> are used. Bleckmann can flexibly expand these areas and operations to provide maximum support for future growth.</w:t>
      </w:r>
    </w:p>
    <w:p w14:paraId="0E403E89" w14:textId="77777777" w:rsidR="00735031" w:rsidRPr="00572091" w:rsidRDefault="00735031" w:rsidP="00735031">
      <w:pPr>
        <w:rPr>
          <w:color w:val="auto"/>
          <w:lang w:val="en-US"/>
        </w:rPr>
      </w:pPr>
    </w:p>
    <w:p w14:paraId="51ABC5E4" w14:textId="6B8E08A9" w:rsidR="00735031" w:rsidRDefault="00735031" w:rsidP="00735031">
      <w:pPr>
        <w:rPr>
          <w:color w:val="auto"/>
          <w:lang w:val="en-US"/>
        </w:rPr>
      </w:pPr>
      <w:r w:rsidRPr="00572091">
        <w:rPr>
          <w:color w:val="auto"/>
          <w:lang w:val="en-US"/>
        </w:rPr>
        <w:t xml:space="preserve">The young, creative brand can count on considerably shorter lead times from the start of the cooperation. Their customers can order online later and still get earlier deliveries in continental Europe and the UK. Other services provided by Bleckmann include intake, inspection and storage of all incoming goods, customs administration, returns of ordered goods, and more. Bleckmann provides a true end to end solution to support ambitious growth of the Represent brand. </w:t>
      </w:r>
    </w:p>
    <w:p w14:paraId="185BB61C" w14:textId="77777777" w:rsidR="009D6B9A" w:rsidRPr="00572091" w:rsidRDefault="009D6B9A" w:rsidP="00735031">
      <w:pPr>
        <w:rPr>
          <w:color w:val="auto"/>
          <w:lang w:val="en-US"/>
        </w:rPr>
      </w:pPr>
    </w:p>
    <w:p w14:paraId="45D3978A" w14:textId="77777777" w:rsidR="00735031" w:rsidRPr="009D6B9A" w:rsidRDefault="00735031" w:rsidP="00735031">
      <w:pPr>
        <w:rPr>
          <w:b/>
          <w:bCs/>
          <w:color w:val="auto"/>
          <w:sz w:val="24"/>
          <w:szCs w:val="24"/>
          <w:lang w:val="en-US"/>
        </w:rPr>
      </w:pPr>
      <w:r w:rsidRPr="009D6B9A">
        <w:rPr>
          <w:b/>
          <w:bCs/>
          <w:color w:val="auto"/>
          <w:sz w:val="24"/>
          <w:szCs w:val="24"/>
          <w:lang w:val="en-US"/>
        </w:rPr>
        <w:t>Most important partnership for growing fashion brand</w:t>
      </w:r>
    </w:p>
    <w:p w14:paraId="61696F8F" w14:textId="42EF1D53" w:rsidR="00735031" w:rsidRPr="00572091" w:rsidRDefault="00735031" w:rsidP="00735031">
      <w:pPr>
        <w:rPr>
          <w:color w:val="auto"/>
          <w:lang w:val="en-US"/>
        </w:rPr>
      </w:pPr>
      <w:r w:rsidRPr="00572091">
        <w:rPr>
          <w:color w:val="auto"/>
          <w:lang w:val="en-US"/>
        </w:rPr>
        <w:t xml:space="preserve">Represent speaks of its most significant partnership, for which they want to make sure the foundations of the relationship are rock solid for now and for the long term future. </w:t>
      </w:r>
    </w:p>
    <w:p w14:paraId="24E9A667" w14:textId="77777777" w:rsidR="00735031" w:rsidRPr="00572091" w:rsidRDefault="00735031" w:rsidP="00735031">
      <w:pPr>
        <w:rPr>
          <w:color w:val="auto"/>
          <w:lang w:val="en-US"/>
        </w:rPr>
      </w:pPr>
    </w:p>
    <w:p w14:paraId="32A19503" w14:textId="6A44E293" w:rsidR="00735031" w:rsidRPr="007F1F29" w:rsidRDefault="00735031" w:rsidP="00735031">
      <w:pPr>
        <w:rPr>
          <w:color w:val="auto"/>
          <w:lang w:val="en-US"/>
        </w:rPr>
      </w:pPr>
      <w:r w:rsidRPr="00572091">
        <w:rPr>
          <w:color w:val="auto"/>
          <w:lang w:val="en-US"/>
        </w:rPr>
        <w:t xml:space="preserve">James </w:t>
      </w:r>
      <w:proofErr w:type="spellStart"/>
      <w:r w:rsidRPr="00572091">
        <w:rPr>
          <w:color w:val="auto"/>
          <w:lang w:val="en-US"/>
        </w:rPr>
        <w:t>Gullick</w:t>
      </w:r>
      <w:proofErr w:type="spellEnd"/>
      <w:r w:rsidRPr="00572091">
        <w:rPr>
          <w:color w:val="auto"/>
          <w:lang w:val="en-US"/>
        </w:rPr>
        <w:t xml:space="preserve">, General Manager at Represent: </w:t>
      </w:r>
      <w:r w:rsidRPr="007F1F29">
        <w:rPr>
          <w:color w:val="auto"/>
          <w:lang w:val="en-US"/>
        </w:rPr>
        <w:t xml:space="preserve">“We are delighted to get this deal over the line and believe we’re at the start of a strong and key partnership. The understanding and compassion for the sudden changes of plan have been a big relief, which speaks volumes for the Bleckmann team. I </w:t>
      </w:r>
      <w:r w:rsidRPr="007F1F29">
        <w:rPr>
          <w:color w:val="auto"/>
          <w:lang w:val="en-US"/>
        </w:rPr>
        <w:lastRenderedPageBreak/>
        <w:t>thank them for being so supportive. Their assistance throughout has been first class. It’s truly been a pleasure dealing with Bleckmann. I look forward to working together as we grow and develop in the coming years.”</w:t>
      </w:r>
    </w:p>
    <w:p w14:paraId="7BDE5486" w14:textId="77777777" w:rsidR="00735031" w:rsidRPr="00572091" w:rsidRDefault="00735031" w:rsidP="00735031">
      <w:pPr>
        <w:rPr>
          <w:color w:val="auto"/>
          <w:lang w:val="en-US"/>
        </w:rPr>
      </w:pPr>
    </w:p>
    <w:p w14:paraId="7E2DA3DF" w14:textId="6FB5110B" w:rsidR="00D1659C" w:rsidRPr="00572091" w:rsidRDefault="00735031" w:rsidP="00735031">
      <w:pPr>
        <w:rPr>
          <w:color w:val="auto"/>
          <w:lang w:val="en-US"/>
        </w:rPr>
      </w:pPr>
      <w:r w:rsidRPr="00572091">
        <w:rPr>
          <w:color w:val="auto"/>
          <w:lang w:val="en-US"/>
        </w:rPr>
        <w:t xml:space="preserve">Robert Kiewik, Director Sales at Bleckmann Fashion &amp; Lifestyle Logistics: </w:t>
      </w:r>
      <w:r w:rsidRPr="007F1F29">
        <w:rPr>
          <w:color w:val="auto"/>
          <w:lang w:val="en-US"/>
        </w:rPr>
        <w:t>“It gives me great pleasure to announce our partnership with Represent. The Represent team are true entrepreneurs and our discussions leading to our partnership in both Europe and UK have been very pleasant at every stage of the process. This is a great brand that is gathering pace globally and we are delighted to be able to support their global strategy moving forward</w:t>
      </w:r>
      <w:r w:rsidR="001522A0" w:rsidRPr="007F1F29">
        <w:rPr>
          <w:color w:val="auto"/>
          <w:lang w:val="en-US"/>
        </w:rPr>
        <w:t>.</w:t>
      </w:r>
      <w:r w:rsidRPr="007F1F29">
        <w:rPr>
          <w:color w:val="auto"/>
          <w:lang w:val="en-US"/>
        </w:rPr>
        <w:t>”</w:t>
      </w:r>
    </w:p>
    <w:p w14:paraId="05BD5BD7" w14:textId="53CB5ED8" w:rsidR="00692F0E" w:rsidRPr="00292896" w:rsidRDefault="00692F0E" w:rsidP="00771915">
      <w:pPr>
        <w:rPr>
          <w:lang w:val="en-US"/>
        </w:rPr>
      </w:pPr>
    </w:p>
    <w:p w14:paraId="479B03D9" w14:textId="77777777" w:rsidR="000F3329" w:rsidRPr="00292896" w:rsidRDefault="000F3329" w:rsidP="00771915">
      <w:pPr>
        <w:rPr>
          <w:lang w:val="en-US"/>
        </w:rPr>
      </w:pPr>
    </w:p>
    <w:p w14:paraId="398F2772" w14:textId="77777777" w:rsidR="00771915" w:rsidRPr="00292896" w:rsidRDefault="00771915" w:rsidP="000F3329">
      <w:pPr>
        <w:jc w:val="center"/>
        <w:rPr>
          <w:b/>
          <w:bCs/>
          <w:lang w:val="en-US"/>
        </w:rPr>
      </w:pPr>
      <w:r w:rsidRPr="00292896">
        <w:rPr>
          <w:b/>
          <w:bCs/>
          <w:lang w:val="en-US"/>
        </w:rPr>
        <w:t>- - - E n d - - -</w:t>
      </w:r>
    </w:p>
    <w:p w14:paraId="43E90293" w14:textId="77777777" w:rsidR="00771915" w:rsidRDefault="00771915" w:rsidP="00771915">
      <w:pPr>
        <w:rPr>
          <w:lang w:val="en-US"/>
        </w:rPr>
      </w:pPr>
    </w:p>
    <w:p w14:paraId="384A770D" w14:textId="77777777" w:rsidR="00BB478C" w:rsidRDefault="00BB478C" w:rsidP="00771915">
      <w:pPr>
        <w:rPr>
          <w:lang w:val="en-US"/>
        </w:rPr>
      </w:pPr>
    </w:p>
    <w:p w14:paraId="4A2F38F4" w14:textId="77777777" w:rsidR="00BB478C" w:rsidRDefault="00BB478C" w:rsidP="00771915">
      <w:pPr>
        <w:rPr>
          <w:lang w:val="en-US"/>
        </w:rPr>
      </w:pPr>
      <w:r>
        <w:rPr>
          <w:lang w:val="en-US"/>
        </w:rPr>
        <w:t xml:space="preserve">Note: </w:t>
      </w:r>
    </w:p>
    <w:p w14:paraId="40779275" w14:textId="105BC591" w:rsidR="00BB478C" w:rsidRDefault="00BB478C" w:rsidP="00771915">
      <w:pPr>
        <w:rPr>
          <w:lang w:val="en-US"/>
        </w:rPr>
      </w:pPr>
      <w:r>
        <w:rPr>
          <w:lang w:val="en-US"/>
        </w:rPr>
        <w:t>attached photo of the contract signing at the Represent HQ; from left to right: Michael Heaton, Robert Kiewik, George Heaton</w:t>
      </w:r>
    </w:p>
    <w:p w14:paraId="152BA75C" w14:textId="77777777" w:rsidR="00BB478C" w:rsidRPr="00292896" w:rsidRDefault="00BB478C" w:rsidP="00771915">
      <w:pPr>
        <w:rPr>
          <w:lang w:val="en-US"/>
        </w:rPr>
      </w:pPr>
    </w:p>
    <w:p w14:paraId="1F0EC750" w14:textId="77777777" w:rsidR="000F3329" w:rsidRPr="00292896" w:rsidRDefault="000F3329" w:rsidP="00771915">
      <w:pPr>
        <w:rPr>
          <w:lang w:val="en-US"/>
        </w:rPr>
      </w:pPr>
    </w:p>
    <w:p w14:paraId="5D14AA27" w14:textId="77777777" w:rsidR="00771915" w:rsidRPr="00292896" w:rsidRDefault="00771915" w:rsidP="002A65DF">
      <w:pPr>
        <w:pStyle w:val="Introtekst"/>
        <w:rPr>
          <w:lang w:val="en-US"/>
        </w:rPr>
      </w:pPr>
      <w:r w:rsidRPr="00292896">
        <w:rPr>
          <w:lang w:val="en-US"/>
        </w:rPr>
        <w:t>About Bleckmann</w:t>
      </w:r>
    </w:p>
    <w:p w14:paraId="31483C39" w14:textId="77777777" w:rsidR="002A65DF" w:rsidRPr="00292896" w:rsidRDefault="002A65DF" w:rsidP="00771915">
      <w:pPr>
        <w:rPr>
          <w:lang w:val="en-US"/>
        </w:rPr>
      </w:pPr>
    </w:p>
    <w:p w14:paraId="7CD07175" w14:textId="02653647" w:rsidR="00771915" w:rsidRPr="00292896" w:rsidRDefault="00771915" w:rsidP="00771915">
      <w:pPr>
        <w:rPr>
          <w:lang w:val="en-US"/>
        </w:rPr>
      </w:pPr>
      <w:r w:rsidRPr="00292896">
        <w:rPr>
          <w:lang w:val="en-US"/>
        </w:rPr>
        <w:t>Bleckmann is the market leader in Supply Chain Management (SCM) services for the fashion</w:t>
      </w:r>
      <w:r w:rsidR="00F64E11" w:rsidRPr="00292896">
        <w:rPr>
          <w:lang w:val="en-US"/>
        </w:rPr>
        <w:t xml:space="preserve">, </w:t>
      </w:r>
      <w:r w:rsidRPr="00292896">
        <w:rPr>
          <w:lang w:val="en-US"/>
        </w:rPr>
        <w:t xml:space="preserve">lifestyle </w:t>
      </w:r>
      <w:r w:rsidR="00F64E11" w:rsidRPr="00292896">
        <w:rPr>
          <w:lang w:val="en-US"/>
        </w:rPr>
        <w:t xml:space="preserve">and consumer electronics </w:t>
      </w:r>
      <w:r w:rsidRPr="00292896">
        <w:rPr>
          <w:lang w:val="en-US"/>
        </w:rPr>
        <w:t xml:space="preserve">markets. </w:t>
      </w:r>
    </w:p>
    <w:p w14:paraId="6935375B" w14:textId="77777777" w:rsidR="002A65DF" w:rsidRPr="00292896" w:rsidRDefault="002A65DF" w:rsidP="00771915">
      <w:pPr>
        <w:rPr>
          <w:lang w:val="en-US"/>
        </w:rPr>
      </w:pPr>
    </w:p>
    <w:p w14:paraId="639D86CB" w14:textId="53931672" w:rsidR="00771915" w:rsidRPr="00292896" w:rsidRDefault="00771915" w:rsidP="00771915">
      <w:pPr>
        <w:rPr>
          <w:lang w:val="en-US"/>
        </w:rPr>
      </w:pPr>
      <w:r w:rsidRPr="00292896">
        <w:rPr>
          <w:lang w:val="en-US"/>
        </w:rPr>
        <w:t xml:space="preserve">Founded in 1862, Bleckmann has evolved from a transport company into a full supply chain solutions provider with a specific expertise in e-fulfilment solutions. With a strong base in Europe the company has expanded to the US and Asia enabling Bleckmann to service its customers across the globe. Bleckmann’s investments and vast experience in IT solutions enable a globally unified platform for our clients. Every day over 4000 team members support Bleckmann customers to deliver on their promises. With over </w:t>
      </w:r>
      <w:r w:rsidR="002A65DF" w:rsidRPr="00292896">
        <w:rPr>
          <w:lang w:val="en-US"/>
        </w:rPr>
        <w:t>4</w:t>
      </w:r>
      <w:r w:rsidRPr="00292896">
        <w:rPr>
          <w:lang w:val="en-US"/>
        </w:rPr>
        <w:t xml:space="preserve">70 million Euro revenue, Bleckmann has the scale and flexibility to create world class solutions that delight its customers. For more information, please visit </w:t>
      </w:r>
      <w:hyperlink r:id="rId11" w:history="1">
        <w:r w:rsidR="002A65DF" w:rsidRPr="00292896">
          <w:rPr>
            <w:rStyle w:val="Hyperlink"/>
            <w:lang w:val="en-US"/>
          </w:rPr>
          <w:t>www.bleckmann.com</w:t>
        </w:r>
      </w:hyperlink>
    </w:p>
    <w:p w14:paraId="288F95C2" w14:textId="77777777" w:rsidR="002A65DF" w:rsidRPr="00292896" w:rsidRDefault="002A65DF" w:rsidP="00771915">
      <w:pPr>
        <w:rPr>
          <w:lang w:val="en-US"/>
        </w:rPr>
      </w:pPr>
    </w:p>
    <w:p w14:paraId="3FA763EE" w14:textId="7EC3D8BA" w:rsidR="00E43B9D" w:rsidRPr="00292896" w:rsidRDefault="00771915" w:rsidP="000F3329">
      <w:pPr>
        <w:rPr>
          <w:lang w:val="en-US"/>
        </w:rPr>
      </w:pPr>
      <w:r w:rsidRPr="00292896">
        <w:rPr>
          <w:lang w:val="en-US"/>
        </w:rPr>
        <w:t>In case of questions, please contact:</w:t>
      </w:r>
      <w:r w:rsidR="00A27BAA" w:rsidRPr="00292896">
        <w:rPr>
          <w:lang w:val="en-US"/>
        </w:rPr>
        <w:t xml:space="preserve"> </w:t>
      </w:r>
    </w:p>
    <w:p w14:paraId="0CFFA212" w14:textId="77777777" w:rsidR="00E43B9D" w:rsidRDefault="00A27BAA" w:rsidP="00A27BAA">
      <w:pPr>
        <w:rPr>
          <w:b/>
          <w:bCs/>
        </w:rPr>
      </w:pPr>
      <w:r w:rsidRPr="00E43B9D">
        <w:rPr>
          <w:b/>
          <w:bCs/>
        </w:rPr>
        <w:t xml:space="preserve">Dorota Tankink </w:t>
      </w:r>
    </w:p>
    <w:p w14:paraId="641FF463" w14:textId="77777777" w:rsidR="00E43B9D" w:rsidRDefault="00A27BAA" w:rsidP="00A27BAA">
      <w:pPr>
        <w:rPr>
          <w:b/>
          <w:bCs/>
        </w:rPr>
      </w:pPr>
      <w:r w:rsidRPr="00E43B9D">
        <w:rPr>
          <w:b/>
          <w:bCs/>
        </w:rPr>
        <w:t xml:space="preserve">Marketing &amp; Communication </w:t>
      </w:r>
      <w:r w:rsidR="00E43B9D">
        <w:rPr>
          <w:b/>
          <w:bCs/>
        </w:rPr>
        <w:t>Manager</w:t>
      </w:r>
    </w:p>
    <w:p w14:paraId="0A1B674F" w14:textId="202FC832" w:rsidR="00A27BAA" w:rsidRPr="00E43B9D" w:rsidRDefault="00A27BAA" w:rsidP="00A27BAA">
      <w:pPr>
        <w:rPr>
          <w:b/>
          <w:bCs/>
        </w:rPr>
      </w:pPr>
      <w:r w:rsidRPr="00E43B9D">
        <w:rPr>
          <w:b/>
          <w:bCs/>
        </w:rPr>
        <w:t xml:space="preserve">+31 6 3012 9759 | </w:t>
      </w:r>
      <w:hyperlink r:id="rId12" w:history="1">
        <w:r w:rsidR="00E43B9D" w:rsidRPr="00C83826">
          <w:rPr>
            <w:rStyle w:val="Hyperlink"/>
            <w:b/>
            <w:bCs/>
          </w:rPr>
          <w:t>dorota.tankink@bleckmann.com</w:t>
        </w:r>
      </w:hyperlink>
      <w:r w:rsidR="00E43B9D">
        <w:rPr>
          <w:b/>
          <w:bCs/>
        </w:rPr>
        <w:t xml:space="preserve"> </w:t>
      </w:r>
    </w:p>
    <w:p w14:paraId="1785F87C" w14:textId="77777777" w:rsidR="00A27BAA" w:rsidRPr="00A27BAA" w:rsidRDefault="00A27BAA" w:rsidP="00A27BAA"/>
    <w:sectPr w:rsidR="00A27BAA" w:rsidRPr="00A27BAA" w:rsidSect="006B0F60">
      <w:headerReference w:type="default" r:id="rId13"/>
      <w:footerReference w:type="default" r:id="rId14"/>
      <w:headerReference w:type="first" r:id="rId15"/>
      <w:footerReference w:type="first" r:id="rId16"/>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376D3" w14:textId="77777777" w:rsidR="001E56C2" w:rsidRDefault="001E56C2" w:rsidP="008B7D1A">
      <w:pPr>
        <w:spacing w:line="240" w:lineRule="auto"/>
      </w:pPr>
      <w:r>
        <w:separator/>
      </w:r>
    </w:p>
  </w:endnote>
  <w:endnote w:type="continuationSeparator" w:id="0">
    <w:p w14:paraId="670EBD9A" w14:textId="77777777" w:rsidR="001E56C2" w:rsidRDefault="001E56C2" w:rsidP="008B7D1A">
      <w:pPr>
        <w:spacing w:line="240" w:lineRule="auto"/>
      </w:pPr>
      <w:r>
        <w:continuationSeparator/>
      </w:r>
    </w:p>
  </w:endnote>
  <w:endnote w:type="continuationNotice" w:id="1">
    <w:p w14:paraId="1BFFE901" w14:textId="77777777" w:rsidR="001E56C2" w:rsidRDefault="001E56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3AC4BFB5"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1"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ECA02"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2A65DF">
      <w:rPr>
        <w:color w:val="545960"/>
        <w:sz w:val="16"/>
        <w:lang w:val="fr-BE"/>
      </w:rPr>
      <w:t>Press</w:t>
    </w:r>
    <w:proofErr w:type="spellEnd"/>
    <w:r w:rsidR="002A65DF">
      <w:rPr>
        <w:color w:val="545960"/>
        <w:sz w:val="16"/>
        <w:lang w:val="fr-BE"/>
      </w:rPr>
      <w:t xml:space="preserve"> release</w:t>
    </w:r>
    <w:r w:rsidR="00B75231" w:rsidRPr="00B75231">
      <w:rPr>
        <w:b w:val="0"/>
        <w:color w:val="545960"/>
        <w:sz w:val="16"/>
        <w:lang w:val="fr-BE"/>
      </w:rPr>
      <w:tab/>
    </w:r>
    <w:r w:rsidR="008363E7" w:rsidRPr="00B75231">
      <w:rPr>
        <w:b w:val="0"/>
        <w:sz w:val="16"/>
        <w:lang w:val="fr-BE"/>
      </w:rPr>
      <w:t>pag</w:t>
    </w:r>
    <w:r w:rsidR="002A65DF">
      <w:rPr>
        <w:b w:val="0"/>
        <w:sz w:val="16"/>
        <w:lang w:val="fr-BE"/>
      </w:rPr>
      <w:t>e</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CDF4" w14:textId="42612D8F" w:rsidR="00C94B2C" w:rsidRPr="00C94B2C" w:rsidRDefault="008A5419" w:rsidP="00C94B2C">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0" behindDoc="0" locked="0" layoutInCell="1" allowOverlap="1" wp14:anchorId="19CFEDD8" wp14:editId="15851E4B">
              <wp:simplePos x="0" y="0"/>
              <wp:positionH relativeFrom="margin">
                <wp:posOffset>-365125</wp:posOffset>
              </wp:positionH>
              <wp:positionV relativeFrom="page">
                <wp:posOffset>9965055</wp:posOffset>
              </wp:positionV>
              <wp:extent cx="639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9000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4618A" id="Straight Connector 7"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65pt" to="474.4pt,7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" strokecolor="#d20c14" strokeweight="1.5pt">
              <v:stroke joinstyle="miter"/>
              <w10:wrap anchorx="margin" anchory="page"/>
            </v:line>
          </w:pict>
        </mc:Fallback>
      </mc:AlternateContent>
    </w:r>
    <w:r w:rsidR="00C94B2C">
      <w:rPr>
        <w:b w:val="0"/>
        <w:noProof/>
        <w:color w:val="545960"/>
        <w:sz w:val="16"/>
        <w:lang w:val="fr-BE"/>
      </w:rPr>
      <w:drawing>
        <wp:anchor distT="0" distB="0" distL="114300" distR="114300" simplePos="0" relativeHeight="251658242" behindDoc="0" locked="0" layoutInCell="1" allowOverlap="1" wp14:anchorId="1ADB8D76" wp14:editId="73CEA6BB">
          <wp:simplePos x="0" y="0"/>
          <wp:positionH relativeFrom="page">
            <wp:align>right</wp:align>
          </wp:positionH>
          <wp:positionV relativeFrom="paragraph">
            <wp:posOffset>-312420</wp:posOffset>
          </wp:positionV>
          <wp:extent cx="738505" cy="772160"/>
          <wp:effectExtent l="0" t="0" r="0" b="0"/>
          <wp:wrapNone/>
          <wp:docPr id="8" name="Picture 8"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C94B2C">
      <w:rPr>
        <w:color w:val="545960"/>
        <w:sz w:val="16"/>
        <w:lang w:val="fr-BE"/>
      </w:rPr>
      <w:t>Press</w:t>
    </w:r>
    <w:proofErr w:type="spellEnd"/>
    <w:r w:rsidR="00C94B2C">
      <w:rPr>
        <w:color w:val="545960"/>
        <w:sz w:val="16"/>
        <w:lang w:val="fr-BE"/>
      </w:rPr>
      <w:t xml:space="preserve"> release</w:t>
    </w:r>
    <w:r w:rsidR="00C94B2C" w:rsidRPr="00B75231">
      <w:rPr>
        <w:b w:val="0"/>
        <w:color w:val="545960"/>
        <w:sz w:val="16"/>
        <w:lang w:val="fr-BE"/>
      </w:rPr>
      <w:tab/>
    </w:r>
    <w:r w:rsidR="00C94B2C" w:rsidRPr="00B75231">
      <w:rPr>
        <w:b w:val="0"/>
        <w:sz w:val="16"/>
        <w:lang w:val="fr-BE"/>
      </w:rPr>
      <w:t>pag</w:t>
    </w:r>
    <w:r w:rsidR="00C94B2C">
      <w:rPr>
        <w:b w:val="0"/>
        <w:sz w:val="16"/>
        <w:lang w:val="fr-BE"/>
      </w:rPr>
      <w:t>e</w:t>
    </w:r>
    <w:r w:rsidR="00C94B2C" w:rsidRPr="00B75231">
      <w:rPr>
        <w:b w:val="0"/>
        <w:sz w:val="16"/>
        <w:lang w:val="fr-BE"/>
      </w:rPr>
      <w:t xml:space="preserve"> </w:t>
    </w:r>
    <w:r w:rsidR="00C94B2C" w:rsidRPr="00B75231">
      <w:rPr>
        <w:b w:val="0"/>
        <w:sz w:val="16"/>
      </w:rPr>
      <w:fldChar w:fldCharType="begin"/>
    </w:r>
    <w:r w:rsidR="00C94B2C" w:rsidRPr="00B75231">
      <w:rPr>
        <w:b w:val="0"/>
        <w:sz w:val="16"/>
        <w:lang w:val="fr-BE"/>
      </w:rPr>
      <w:instrText xml:space="preserve"> PAGE  \* Arabic  \* MERGEFORMAT </w:instrText>
    </w:r>
    <w:r w:rsidR="00C94B2C" w:rsidRPr="00B75231">
      <w:rPr>
        <w:b w:val="0"/>
        <w:sz w:val="16"/>
      </w:rPr>
      <w:fldChar w:fldCharType="separate"/>
    </w:r>
    <w:r w:rsidR="00C94B2C">
      <w:rPr>
        <w:b w:val="0"/>
        <w:sz w:val="16"/>
      </w:rPr>
      <w:t>2</w:t>
    </w:r>
    <w:r w:rsidR="00C94B2C" w:rsidRPr="00B75231">
      <w:rPr>
        <w:b w:val="0"/>
        <w:sz w:val="16"/>
      </w:rPr>
      <w:fldChar w:fldCharType="end"/>
    </w:r>
    <w:r w:rsidR="00C94B2C" w:rsidRPr="00B75231">
      <w:rPr>
        <w:b w:val="0"/>
        <w:sz w:val="16"/>
        <w:lang w:val="fr-BE"/>
      </w:rPr>
      <w:t>/</w:t>
    </w:r>
    <w:r w:rsidR="00C94B2C" w:rsidRPr="00B75231">
      <w:rPr>
        <w:b w:val="0"/>
        <w:noProof/>
        <w:sz w:val="16"/>
      </w:rPr>
      <w:fldChar w:fldCharType="begin"/>
    </w:r>
    <w:r w:rsidR="00C94B2C" w:rsidRPr="00B75231">
      <w:rPr>
        <w:b w:val="0"/>
        <w:noProof/>
        <w:sz w:val="16"/>
        <w:lang w:val="fr-BE"/>
      </w:rPr>
      <w:instrText xml:space="preserve"> NUMPAGES  \* Arabic  \* MERGEFORMAT </w:instrText>
    </w:r>
    <w:r w:rsidR="00C94B2C" w:rsidRPr="00B75231">
      <w:rPr>
        <w:b w:val="0"/>
        <w:noProof/>
        <w:sz w:val="16"/>
      </w:rPr>
      <w:fldChar w:fldCharType="separate"/>
    </w:r>
    <w:r w:rsidR="00C94B2C">
      <w:rPr>
        <w:b w:val="0"/>
        <w:noProof/>
        <w:sz w:val="16"/>
      </w:rPr>
      <w:t>2</w:t>
    </w:r>
    <w:r w:rsidR="00C94B2C" w:rsidRPr="00B75231">
      <w:rPr>
        <w:b w:val="0"/>
        <w:noProof/>
        <w:sz w:val="16"/>
      </w:rPr>
      <w:fldChar w:fldCharType="end"/>
    </w:r>
    <w:r w:rsidR="00C94B2C" w:rsidRPr="00B75231">
      <w:rPr>
        <w:b w:val="0"/>
        <w:noProof/>
        <w:lang w:val="fr-BE"/>
      </w:rPr>
      <w:tab/>
    </w:r>
  </w:p>
  <w:p w14:paraId="42BFD70B" w14:textId="555F4AD9" w:rsidR="00682BA9" w:rsidRDefault="00682BA9" w:rsidP="00C50A9E">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E13F2" w14:textId="77777777" w:rsidR="001E56C2" w:rsidRDefault="001E56C2" w:rsidP="008B7D1A">
      <w:pPr>
        <w:spacing w:line="240" w:lineRule="auto"/>
      </w:pPr>
      <w:r>
        <w:separator/>
      </w:r>
    </w:p>
  </w:footnote>
  <w:footnote w:type="continuationSeparator" w:id="0">
    <w:p w14:paraId="4EF6E50E" w14:textId="77777777" w:rsidR="001E56C2" w:rsidRDefault="001E56C2" w:rsidP="008B7D1A">
      <w:pPr>
        <w:spacing w:line="240" w:lineRule="auto"/>
      </w:pPr>
      <w:r>
        <w:continuationSeparator/>
      </w:r>
    </w:p>
  </w:footnote>
  <w:footnote w:type="continuationNotice" w:id="1">
    <w:p w14:paraId="496F4D07" w14:textId="77777777" w:rsidR="001E56C2" w:rsidRDefault="001E56C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58246"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179AE" id="Straight Connector 20"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58243"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58245"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F2CB3"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6"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1791052558">
    <w:abstractNumId w:val="13"/>
  </w:num>
  <w:num w:numId="2" w16cid:durableId="1553274306">
    <w:abstractNumId w:val="14"/>
  </w:num>
  <w:num w:numId="3" w16cid:durableId="381253452">
    <w:abstractNumId w:val="16"/>
  </w:num>
  <w:num w:numId="4" w16cid:durableId="1938782095">
    <w:abstractNumId w:val="9"/>
  </w:num>
  <w:num w:numId="5" w16cid:durableId="1537427881">
    <w:abstractNumId w:val="7"/>
  </w:num>
  <w:num w:numId="6" w16cid:durableId="1532113912">
    <w:abstractNumId w:val="6"/>
  </w:num>
  <w:num w:numId="7" w16cid:durableId="1963346732">
    <w:abstractNumId w:val="5"/>
  </w:num>
  <w:num w:numId="8" w16cid:durableId="147021800">
    <w:abstractNumId w:val="4"/>
  </w:num>
  <w:num w:numId="9" w16cid:durableId="501551757">
    <w:abstractNumId w:val="8"/>
  </w:num>
  <w:num w:numId="10" w16cid:durableId="703677082">
    <w:abstractNumId w:val="3"/>
  </w:num>
  <w:num w:numId="11" w16cid:durableId="479543157">
    <w:abstractNumId w:val="2"/>
  </w:num>
  <w:num w:numId="12" w16cid:durableId="727613246">
    <w:abstractNumId w:val="1"/>
  </w:num>
  <w:num w:numId="13" w16cid:durableId="2005669887">
    <w:abstractNumId w:val="0"/>
  </w:num>
  <w:num w:numId="14" w16cid:durableId="1671908634">
    <w:abstractNumId w:val="17"/>
  </w:num>
  <w:num w:numId="15" w16cid:durableId="2132702910">
    <w:abstractNumId w:val="12"/>
  </w:num>
  <w:num w:numId="16" w16cid:durableId="1810049772">
    <w:abstractNumId w:val="15"/>
  </w:num>
  <w:num w:numId="17" w16cid:durableId="353351">
    <w:abstractNumId w:val="10"/>
  </w:num>
  <w:num w:numId="18" w16cid:durableId="1221673714">
    <w:abstractNumId w:val="11"/>
  </w:num>
  <w:num w:numId="19" w16cid:durableId="16906407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47C92"/>
    <w:rsid w:val="00092E9B"/>
    <w:rsid w:val="00094E91"/>
    <w:rsid w:val="000A619B"/>
    <w:rsid w:val="000D5AFC"/>
    <w:rsid w:val="000F3329"/>
    <w:rsid w:val="000F6D36"/>
    <w:rsid w:val="001069C0"/>
    <w:rsid w:val="00127604"/>
    <w:rsid w:val="00137476"/>
    <w:rsid w:val="00141D19"/>
    <w:rsid w:val="001471E8"/>
    <w:rsid w:val="001522A0"/>
    <w:rsid w:val="0017022B"/>
    <w:rsid w:val="001745D3"/>
    <w:rsid w:val="00191598"/>
    <w:rsid w:val="00193168"/>
    <w:rsid w:val="001A17EF"/>
    <w:rsid w:val="001B4C04"/>
    <w:rsid w:val="001B7ACB"/>
    <w:rsid w:val="001D457C"/>
    <w:rsid w:val="001D7EF2"/>
    <w:rsid w:val="001E25C6"/>
    <w:rsid w:val="001E56C2"/>
    <w:rsid w:val="002023CD"/>
    <w:rsid w:val="00216337"/>
    <w:rsid w:val="00220141"/>
    <w:rsid w:val="00234359"/>
    <w:rsid w:val="0023660A"/>
    <w:rsid w:val="00237673"/>
    <w:rsid w:val="00242101"/>
    <w:rsid w:val="0024305B"/>
    <w:rsid w:val="0026672E"/>
    <w:rsid w:val="002755C6"/>
    <w:rsid w:val="0028333D"/>
    <w:rsid w:val="00285695"/>
    <w:rsid w:val="00292896"/>
    <w:rsid w:val="0029532F"/>
    <w:rsid w:val="002A65DF"/>
    <w:rsid w:val="002B0F59"/>
    <w:rsid w:val="002B5650"/>
    <w:rsid w:val="002C62E7"/>
    <w:rsid w:val="002D3C39"/>
    <w:rsid w:val="003228EC"/>
    <w:rsid w:val="00323711"/>
    <w:rsid w:val="003261AF"/>
    <w:rsid w:val="00330458"/>
    <w:rsid w:val="003315A2"/>
    <w:rsid w:val="003350E1"/>
    <w:rsid w:val="00340496"/>
    <w:rsid w:val="00345B01"/>
    <w:rsid w:val="00350B21"/>
    <w:rsid w:val="00353819"/>
    <w:rsid w:val="00354994"/>
    <w:rsid w:val="00365782"/>
    <w:rsid w:val="00374E71"/>
    <w:rsid w:val="00385AA2"/>
    <w:rsid w:val="00397CEC"/>
    <w:rsid w:val="003A1A1B"/>
    <w:rsid w:val="003D1E1B"/>
    <w:rsid w:val="00412727"/>
    <w:rsid w:val="004170EF"/>
    <w:rsid w:val="00422F9A"/>
    <w:rsid w:val="0042401F"/>
    <w:rsid w:val="00430D01"/>
    <w:rsid w:val="004558B6"/>
    <w:rsid w:val="00462F42"/>
    <w:rsid w:val="0049426F"/>
    <w:rsid w:val="004A6E28"/>
    <w:rsid w:val="004B28D9"/>
    <w:rsid w:val="004B7BE1"/>
    <w:rsid w:val="004C190E"/>
    <w:rsid w:val="004D4688"/>
    <w:rsid w:val="004E07CA"/>
    <w:rsid w:val="004F1CED"/>
    <w:rsid w:val="004F4CD6"/>
    <w:rsid w:val="00501813"/>
    <w:rsid w:val="00507397"/>
    <w:rsid w:val="0052374D"/>
    <w:rsid w:val="0052728E"/>
    <w:rsid w:val="00564D05"/>
    <w:rsid w:val="00572091"/>
    <w:rsid w:val="005775EB"/>
    <w:rsid w:val="00581EBF"/>
    <w:rsid w:val="0058294F"/>
    <w:rsid w:val="005C43A3"/>
    <w:rsid w:val="005D4D3F"/>
    <w:rsid w:val="005E182D"/>
    <w:rsid w:val="005E24F1"/>
    <w:rsid w:val="005E3726"/>
    <w:rsid w:val="005F12C4"/>
    <w:rsid w:val="00600C86"/>
    <w:rsid w:val="00647D62"/>
    <w:rsid w:val="00657195"/>
    <w:rsid w:val="006764AE"/>
    <w:rsid w:val="00680F10"/>
    <w:rsid w:val="00682BA9"/>
    <w:rsid w:val="006853A3"/>
    <w:rsid w:val="006905C1"/>
    <w:rsid w:val="00692F0E"/>
    <w:rsid w:val="006B0F60"/>
    <w:rsid w:val="006B5DA7"/>
    <w:rsid w:val="006B7B3C"/>
    <w:rsid w:val="006C0048"/>
    <w:rsid w:val="006D13D4"/>
    <w:rsid w:val="006E3AC3"/>
    <w:rsid w:val="007012B9"/>
    <w:rsid w:val="00701E05"/>
    <w:rsid w:val="00704226"/>
    <w:rsid w:val="007046BE"/>
    <w:rsid w:val="0072326E"/>
    <w:rsid w:val="00725A89"/>
    <w:rsid w:val="00727B27"/>
    <w:rsid w:val="0073349E"/>
    <w:rsid w:val="00735031"/>
    <w:rsid w:val="00747773"/>
    <w:rsid w:val="00751D84"/>
    <w:rsid w:val="007663AE"/>
    <w:rsid w:val="00771915"/>
    <w:rsid w:val="007847E2"/>
    <w:rsid w:val="00790C68"/>
    <w:rsid w:val="007A2859"/>
    <w:rsid w:val="007A7F2C"/>
    <w:rsid w:val="007C2A9E"/>
    <w:rsid w:val="007C3ADF"/>
    <w:rsid w:val="007C5CFB"/>
    <w:rsid w:val="007D320D"/>
    <w:rsid w:val="007E5A90"/>
    <w:rsid w:val="007F0AEB"/>
    <w:rsid w:val="007F1F29"/>
    <w:rsid w:val="007F3AB5"/>
    <w:rsid w:val="008136F4"/>
    <w:rsid w:val="00821F4D"/>
    <w:rsid w:val="00833658"/>
    <w:rsid w:val="008363E7"/>
    <w:rsid w:val="008435CB"/>
    <w:rsid w:val="00875CAB"/>
    <w:rsid w:val="008A5419"/>
    <w:rsid w:val="008A5953"/>
    <w:rsid w:val="008B7D1A"/>
    <w:rsid w:val="008D7DB6"/>
    <w:rsid w:val="008E07B6"/>
    <w:rsid w:val="008E640C"/>
    <w:rsid w:val="008F12EA"/>
    <w:rsid w:val="008F49F5"/>
    <w:rsid w:val="008F6D50"/>
    <w:rsid w:val="00902B7A"/>
    <w:rsid w:val="009241A4"/>
    <w:rsid w:val="00926785"/>
    <w:rsid w:val="009340CD"/>
    <w:rsid w:val="009425BA"/>
    <w:rsid w:val="009429FD"/>
    <w:rsid w:val="0096635A"/>
    <w:rsid w:val="009678BC"/>
    <w:rsid w:val="00975B8B"/>
    <w:rsid w:val="00996630"/>
    <w:rsid w:val="009B3FF1"/>
    <w:rsid w:val="009C07F3"/>
    <w:rsid w:val="009C1FDE"/>
    <w:rsid w:val="009D0161"/>
    <w:rsid w:val="009D6B9A"/>
    <w:rsid w:val="009E1EB3"/>
    <w:rsid w:val="00A1435E"/>
    <w:rsid w:val="00A15980"/>
    <w:rsid w:val="00A260F9"/>
    <w:rsid w:val="00A27BAA"/>
    <w:rsid w:val="00A3182A"/>
    <w:rsid w:val="00A32BF1"/>
    <w:rsid w:val="00A40662"/>
    <w:rsid w:val="00A639A6"/>
    <w:rsid w:val="00A91020"/>
    <w:rsid w:val="00A9664B"/>
    <w:rsid w:val="00AA138D"/>
    <w:rsid w:val="00AA4D20"/>
    <w:rsid w:val="00AB5535"/>
    <w:rsid w:val="00AC64ED"/>
    <w:rsid w:val="00AD280A"/>
    <w:rsid w:val="00AD5A88"/>
    <w:rsid w:val="00AE2665"/>
    <w:rsid w:val="00AE2E19"/>
    <w:rsid w:val="00AF7BCE"/>
    <w:rsid w:val="00B0668F"/>
    <w:rsid w:val="00B10782"/>
    <w:rsid w:val="00B12662"/>
    <w:rsid w:val="00B32DF4"/>
    <w:rsid w:val="00B37E2D"/>
    <w:rsid w:val="00B43CBC"/>
    <w:rsid w:val="00B43FAD"/>
    <w:rsid w:val="00B514B9"/>
    <w:rsid w:val="00B5613C"/>
    <w:rsid w:val="00B60C51"/>
    <w:rsid w:val="00B72F61"/>
    <w:rsid w:val="00B74B88"/>
    <w:rsid w:val="00B75231"/>
    <w:rsid w:val="00B764E1"/>
    <w:rsid w:val="00B939FA"/>
    <w:rsid w:val="00B95712"/>
    <w:rsid w:val="00BA12C0"/>
    <w:rsid w:val="00BA2DCA"/>
    <w:rsid w:val="00BB478C"/>
    <w:rsid w:val="00BC0DA7"/>
    <w:rsid w:val="00BC4506"/>
    <w:rsid w:val="00BC5DFE"/>
    <w:rsid w:val="00BD360A"/>
    <w:rsid w:val="00BE2CAA"/>
    <w:rsid w:val="00BF1C74"/>
    <w:rsid w:val="00BF1CF4"/>
    <w:rsid w:val="00BF33DB"/>
    <w:rsid w:val="00C03932"/>
    <w:rsid w:val="00C13290"/>
    <w:rsid w:val="00C20E25"/>
    <w:rsid w:val="00C21392"/>
    <w:rsid w:val="00C324CC"/>
    <w:rsid w:val="00C5047D"/>
    <w:rsid w:val="00C50A9E"/>
    <w:rsid w:val="00C576A3"/>
    <w:rsid w:val="00C67DE4"/>
    <w:rsid w:val="00C712B5"/>
    <w:rsid w:val="00C732C2"/>
    <w:rsid w:val="00C809F0"/>
    <w:rsid w:val="00C8361F"/>
    <w:rsid w:val="00C85695"/>
    <w:rsid w:val="00C93558"/>
    <w:rsid w:val="00C941E8"/>
    <w:rsid w:val="00C94B2C"/>
    <w:rsid w:val="00C95CBB"/>
    <w:rsid w:val="00CB193A"/>
    <w:rsid w:val="00CB2685"/>
    <w:rsid w:val="00CE0DEC"/>
    <w:rsid w:val="00CF016E"/>
    <w:rsid w:val="00CF3EA0"/>
    <w:rsid w:val="00D12D8A"/>
    <w:rsid w:val="00D1659C"/>
    <w:rsid w:val="00D468DA"/>
    <w:rsid w:val="00D51785"/>
    <w:rsid w:val="00D65134"/>
    <w:rsid w:val="00D80DF0"/>
    <w:rsid w:val="00D97F84"/>
    <w:rsid w:val="00DA1B54"/>
    <w:rsid w:val="00DA4D2D"/>
    <w:rsid w:val="00DC5596"/>
    <w:rsid w:val="00DD1F1A"/>
    <w:rsid w:val="00DD35A8"/>
    <w:rsid w:val="00DD4020"/>
    <w:rsid w:val="00DD7FE6"/>
    <w:rsid w:val="00DF3185"/>
    <w:rsid w:val="00DF4120"/>
    <w:rsid w:val="00E14C7C"/>
    <w:rsid w:val="00E25EBB"/>
    <w:rsid w:val="00E35B99"/>
    <w:rsid w:val="00E36D51"/>
    <w:rsid w:val="00E43B9D"/>
    <w:rsid w:val="00E55B1E"/>
    <w:rsid w:val="00E57B3B"/>
    <w:rsid w:val="00E81445"/>
    <w:rsid w:val="00EA1795"/>
    <w:rsid w:val="00EC415C"/>
    <w:rsid w:val="00ED6F0E"/>
    <w:rsid w:val="00EE1E86"/>
    <w:rsid w:val="00EE211D"/>
    <w:rsid w:val="00EF0A14"/>
    <w:rsid w:val="00F03CAB"/>
    <w:rsid w:val="00F17E13"/>
    <w:rsid w:val="00F40CE3"/>
    <w:rsid w:val="00F426F9"/>
    <w:rsid w:val="00F467C1"/>
    <w:rsid w:val="00F55316"/>
    <w:rsid w:val="00F64E11"/>
    <w:rsid w:val="00FA0C09"/>
    <w:rsid w:val="00FA1620"/>
    <w:rsid w:val="00FB112F"/>
    <w:rsid w:val="00FB1A5F"/>
    <w:rsid w:val="00FC453A"/>
    <w:rsid w:val="00FD735A"/>
    <w:rsid w:val="00FF265D"/>
    <w:rsid w:val="00FF59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semiHidden/>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semiHidden/>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 w:type="paragraph" w:styleId="Revisie">
    <w:name w:val="Revision"/>
    <w:hidden/>
    <w:uiPriority w:val="99"/>
    <w:semiHidden/>
    <w:rsid w:val="00704226"/>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rota.tankink@bleckman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eckman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2.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3.xml><?xml version="1.0" encoding="utf-8"?>
<ds:datastoreItem xmlns:ds="http://schemas.openxmlformats.org/officeDocument/2006/customXml" ds:itemID="{C84520EE-5C7A-4E1D-B72E-C95757ED5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2CE34F-C0CA-42A3-8335-DDA66983E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666</Words>
  <Characters>3666</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Interne memo</vt:lpstr>
      <vt:lpstr>Interne memo</vt:lpstr>
    </vt:vector>
  </TitlesOfParts>
  <Company>TNT Fashion</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Yang Mei Asscheman</cp:lastModifiedBy>
  <cp:revision>27</cp:revision>
  <cp:lastPrinted>2019-05-23T09:22:00Z</cp:lastPrinted>
  <dcterms:created xsi:type="dcterms:W3CDTF">2022-03-15T14:23:00Z</dcterms:created>
  <dcterms:modified xsi:type="dcterms:W3CDTF">2023-07-04T10:51:00Z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