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55ADDB55" w:rsidR="00A27BAA" w:rsidRPr="0046649E" w:rsidRDefault="00A27BAA" w:rsidP="004A6591">
      <w:pPr>
        <w:jc w:val="both"/>
        <w:rPr>
          <w:b/>
          <w:bCs/>
          <w:lang w:val="en-GB"/>
        </w:rPr>
      </w:pPr>
      <w:r w:rsidRPr="0046649E">
        <w:rPr>
          <w:b/>
          <w:bCs/>
          <w:lang w:val="en-GB"/>
        </w:rPr>
        <w:t>P</w:t>
      </w:r>
      <w:r w:rsidR="00A72AD4" w:rsidRPr="0046649E">
        <w:rPr>
          <w:b/>
          <w:bCs/>
          <w:lang w:val="en-GB"/>
        </w:rPr>
        <w:t>RESS RELEASE</w:t>
      </w:r>
    </w:p>
    <w:p w14:paraId="1602B08C" w14:textId="45F52C34" w:rsidR="00A27BAA" w:rsidRPr="0046649E" w:rsidRDefault="00A72AD4" w:rsidP="004A6591">
      <w:pPr>
        <w:jc w:val="both"/>
        <w:rPr>
          <w:i/>
          <w:iCs/>
          <w:lang w:val="en-GB"/>
        </w:rPr>
      </w:pPr>
      <w:r w:rsidRPr="0046649E">
        <w:rPr>
          <w:i/>
          <w:iCs/>
          <w:lang w:val="en-GB"/>
        </w:rPr>
        <w:t xml:space="preserve">For </w:t>
      </w:r>
      <w:r w:rsidR="00A27BAA" w:rsidRPr="0046649E">
        <w:rPr>
          <w:i/>
          <w:iCs/>
          <w:lang w:val="en-GB"/>
        </w:rPr>
        <w:t>direct publicati</w:t>
      </w:r>
      <w:r w:rsidRPr="0046649E">
        <w:rPr>
          <w:i/>
          <w:iCs/>
          <w:lang w:val="en-GB"/>
        </w:rPr>
        <w:t>on</w:t>
      </w:r>
    </w:p>
    <w:p w14:paraId="7E01D461" w14:textId="7DD4D58D" w:rsidR="6E8DFB26" w:rsidRDefault="6E8DFB26" w:rsidP="6E8DFB26">
      <w:pPr>
        <w:jc w:val="both"/>
        <w:rPr>
          <w:lang w:val="en-GB"/>
        </w:rPr>
      </w:pPr>
    </w:p>
    <w:p w14:paraId="09E04C45" w14:textId="77777777" w:rsidR="00D80E33" w:rsidRPr="0046649E" w:rsidRDefault="00D80E33" w:rsidP="6E8DFB26">
      <w:pPr>
        <w:jc w:val="both"/>
        <w:rPr>
          <w:lang w:val="en-GB"/>
        </w:rPr>
      </w:pPr>
    </w:p>
    <w:p w14:paraId="4ED159C8" w14:textId="05690809" w:rsidR="003627CB" w:rsidRPr="0046649E" w:rsidRDefault="003627CB" w:rsidP="004A6591">
      <w:pPr>
        <w:jc w:val="both"/>
        <w:rPr>
          <w:b/>
          <w:bCs/>
          <w:lang w:val="en-GB"/>
        </w:rPr>
      </w:pPr>
      <w:r w:rsidRPr="0046649E">
        <w:rPr>
          <w:lang w:val="en-GB"/>
        </w:rPr>
        <w:t>Eindhoven</w:t>
      </w:r>
      <w:r w:rsidR="0046649E" w:rsidRPr="0046649E">
        <w:rPr>
          <w:lang w:val="en-GB"/>
        </w:rPr>
        <w:t xml:space="preserve"> (NL)</w:t>
      </w:r>
      <w:r w:rsidRPr="0046649E">
        <w:rPr>
          <w:lang w:val="en-GB"/>
        </w:rPr>
        <w:t xml:space="preserve">, </w:t>
      </w:r>
      <w:r w:rsidR="0046649E" w:rsidRPr="0046649E">
        <w:rPr>
          <w:lang w:val="en-GB"/>
        </w:rPr>
        <w:t>A</w:t>
      </w:r>
      <w:r w:rsidR="005B71F6" w:rsidRPr="0046649E">
        <w:rPr>
          <w:lang w:val="en-GB"/>
        </w:rPr>
        <w:t>ugust</w:t>
      </w:r>
      <w:r w:rsidR="00F95EE9">
        <w:rPr>
          <w:lang w:val="en-GB"/>
        </w:rPr>
        <w:t xml:space="preserve"> 1</w:t>
      </w:r>
      <w:r w:rsidR="003672E2">
        <w:rPr>
          <w:lang w:val="en-GB"/>
        </w:rPr>
        <w:t>7</w:t>
      </w:r>
      <w:r w:rsidR="0046649E" w:rsidRPr="0046649E">
        <w:rPr>
          <w:lang w:val="en-GB"/>
        </w:rPr>
        <w:t>,</w:t>
      </w:r>
      <w:r w:rsidRPr="0046649E">
        <w:rPr>
          <w:lang w:val="en-GB"/>
        </w:rPr>
        <w:t xml:space="preserve"> 2023.</w:t>
      </w:r>
      <w:r w:rsidRPr="0046649E">
        <w:rPr>
          <w:b/>
          <w:bCs/>
          <w:lang w:val="en-GB"/>
        </w:rPr>
        <w:t xml:space="preserve"> </w:t>
      </w:r>
    </w:p>
    <w:p w14:paraId="5F9C7B4B" w14:textId="77777777" w:rsidR="003627CB" w:rsidRDefault="003627CB" w:rsidP="004A6591">
      <w:pPr>
        <w:jc w:val="both"/>
        <w:rPr>
          <w:lang w:val="en-GB"/>
        </w:rPr>
      </w:pPr>
    </w:p>
    <w:p w14:paraId="687B64FD" w14:textId="77777777" w:rsidR="00DF75C3" w:rsidRPr="0046649E" w:rsidRDefault="00DF75C3" w:rsidP="004A6591">
      <w:pPr>
        <w:jc w:val="both"/>
        <w:rPr>
          <w:lang w:val="en-GB"/>
        </w:rPr>
      </w:pPr>
    </w:p>
    <w:p w14:paraId="073D099B" w14:textId="32BE6971" w:rsidR="00F47731" w:rsidRPr="00F47731" w:rsidRDefault="005B2C9F" w:rsidP="00F47731">
      <w:pPr>
        <w:jc w:val="both"/>
        <w:rPr>
          <w:b/>
          <w:bCs/>
          <w:sz w:val="28"/>
          <w:szCs w:val="28"/>
          <w:lang w:val="en-GB"/>
        </w:rPr>
      </w:pPr>
      <w:r>
        <w:rPr>
          <w:b/>
          <w:bCs/>
          <w:sz w:val="28"/>
          <w:szCs w:val="28"/>
          <w:lang w:val="en-GB"/>
        </w:rPr>
        <w:t xml:space="preserve">HERA Clothing chooses </w:t>
      </w:r>
      <w:r w:rsidR="00F47731" w:rsidRPr="00F47731">
        <w:rPr>
          <w:b/>
          <w:bCs/>
          <w:sz w:val="28"/>
          <w:szCs w:val="28"/>
          <w:lang w:val="en-GB"/>
        </w:rPr>
        <w:t>Bleckmann</w:t>
      </w:r>
      <w:r>
        <w:rPr>
          <w:b/>
          <w:bCs/>
          <w:sz w:val="28"/>
          <w:szCs w:val="28"/>
          <w:lang w:val="en-GB"/>
        </w:rPr>
        <w:t xml:space="preserve"> as new 3PL partner</w:t>
      </w:r>
    </w:p>
    <w:p w14:paraId="53B5A3EA" w14:textId="77777777" w:rsidR="00B57654" w:rsidRPr="00B57654" w:rsidRDefault="00B57654" w:rsidP="00B57654">
      <w:pPr>
        <w:jc w:val="both"/>
        <w:rPr>
          <w:lang w:val="en-GB"/>
        </w:rPr>
      </w:pPr>
    </w:p>
    <w:p w14:paraId="7A5E2F41" w14:textId="490CD352" w:rsidR="00B57654" w:rsidRPr="00194B30" w:rsidRDefault="00B57654" w:rsidP="00B57654">
      <w:pPr>
        <w:jc w:val="both"/>
        <w:rPr>
          <w:lang w:val="en-GB"/>
        </w:rPr>
      </w:pPr>
      <w:r w:rsidRPr="00B57654">
        <w:rPr>
          <w:lang w:val="en-GB"/>
        </w:rPr>
        <w:t>UK-</w:t>
      </w:r>
      <w:r w:rsidRPr="00194B30">
        <w:rPr>
          <w:lang w:val="en-GB"/>
        </w:rPr>
        <w:t>based online men’s and women’s clothing label HERA Clothing has selected Bleckmann</w:t>
      </w:r>
      <w:r w:rsidR="00653CAA" w:rsidRPr="00194B30">
        <w:rPr>
          <w:lang w:val="en-GB"/>
        </w:rPr>
        <w:t xml:space="preserve">, </w:t>
      </w:r>
      <w:r w:rsidRPr="00194B30">
        <w:rPr>
          <w:lang w:val="en-GB"/>
        </w:rPr>
        <w:t>experts in supply chain management for fashion and lifestyle brands</w:t>
      </w:r>
      <w:r w:rsidR="00653CAA" w:rsidRPr="00194B30">
        <w:rPr>
          <w:lang w:val="en-GB"/>
        </w:rPr>
        <w:t>,</w:t>
      </w:r>
      <w:r w:rsidRPr="00194B30">
        <w:rPr>
          <w:lang w:val="en-GB"/>
        </w:rPr>
        <w:t xml:space="preserve"> as its new third-party logistics (3PL) partner. </w:t>
      </w:r>
      <w:r w:rsidR="00F301C0" w:rsidRPr="00194B30">
        <w:rPr>
          <w:lang w:val="en-GB"/>
        </w:rPr>
        <w:t>T</w:t>
      </w:r>
      <w:r w:rsidR="00B4269D" w:rsidRPr="00194B30">
        <w:rPr>
          <w:lang w:val="en-GB"/>
        </w:rPr>
        <w:t>his new collaboration</w:t>
      </w:r>
      <w:r w:rsidR="00F301C0" w:rsidRPr="00194B30">
        <w:rPr>
          <w:lang w:val="en-GB"/>
        </w:rPr>
        <w:t xml:space="preserve">, </w:t>
      </w:r>
      <w:r w:rsidRPr="00194B30">
        <w:rPr>
          <w:lang w:val="en-GB"/>
        </w:rPr>
        <w:t>which covers warehousing and fulfilment, will ensure that HERA can continue to deliver exceptional customer service as it pursues its growth strategy.</w:t>
      </w:r>
    </w:p>
    <w:p w14:paraId="0A47DC5C" w14:textId="77777777" w:rsidR="00B57654" w:rsidRPr="00194B30" w:rsidRDefault="00B57654" w:rsidP="00B57654">
      <w:pPr>
        <w:jc w:val="both"/>
        <w:rPr>
          <w:lang w:val="en-GB"/>
        </w:rPr>
      </w:pPr>
    </w:p>
    <w:p w14:paraId="01DD5FC3" w14:textId="301F9EC2" w:rsidR="00B57654" w:rsidRPr="00194B30" w:rsidRDefault="00B57654" w:rsidP="00B57654">
      <w:pPr>
        <w:jc w:val="both"/>
        <w:rPr>
          <w:lang w:val="en-GB"/>
        </w:rPr>
      </w:pPr>
      <w:r w:rsidRPr="00194B30">
        <w:rPr>
          <w:lang w:val="en-GB"/>
        </w:rPr>
        <w:t>HERA Clothing, best known for its iconic skinny jeans and unique vision of high-end street style, was acquired by its current owner Paul Richardson in October 2021. Paul’s experience as Executive Chairman of Gymshark</w:t>
      </w:r>
      <w:r w:rsidR="00F24AC3" w:rsidRPr="00194B30">
        <w:rPr>
          <w:lang w:val="en-GB"/>
        </w:rPr>
        <w:t xml:space="preserve">, </w:t>
      </w:r>
      <w:r w:rsidRPr="00194B30">
        <w:rPr>
          <w:lang w:val="en-GB"/>
        </w:rPr>
        <w:t>another Bleckmann client</w:t>
      </w:r>
      <w:r w:rsidR="00F24AC3" w:rsidRPr="00194B30">
        <w:rPr>
          <w:lang w:val="en-GB"/>
        </w:rPr>
        <w:t>,</w:t>
      </w:r>
      <w:r w:rsidRPr="00194B30">
        <w:rPr>
          <w:lang w:val="en-GB"/>
        </w:rPr>
        <w:t xml:space="preserve"> had given him first-hand knowledge of how the 3PL provider could help young fashion brands to scale</w:t>
      </w:r>
      <w:r w:rsidR="008B30D4" w:rsidRPr="00194B30">
        <w:rPr>
          <w:lang w:val="en-GB"/>
        </w:rPr>
        <w:t>-up</w:t>
      </w:r>
      <w:r w:rsidRPr="00194B30">
        <w:rPr>
          <w:lang w:val="en-GB"/>
        </w:rPr>
        <w:t xml:space="preserve"> their operations. Bleckmann was, therefore, a</w:t>
      </w:r>
      <w:r w:rsidR="00DB7597">
        <w:rPr>
          <w:lang w:val="en-GB"/>
        </w:rPr>
        <w:t> </w:t>
      </w:r>
      <w:r w:rsidRPr="00194B30">
        <w:rPr>
          <w:lang w:val="en-GB"/>
        </w:rPr>
        <w:t>natural choice to support HERA’s next phase of growth.</w:t>
      </w:r>
    </w:p>
    <w:p w14:paraId="24AF6102" w14:textId="77777777" w:rsidR="00B57654" w:rsidRPr="00194B30" w:rsidRDefault="00B57654" w:rsidP="00B57654">
      <w:pPr>
        <w:jc w:val="both"/>
        <w:rPr>
          <w:lang w:val="en-GB"/>
        </w:rPr>
      </w:pPr>
    </w:p>
    <w:p w14:paraId="772940CC" w14:textId="327BFA21" w:rsidR="00B57654" w:rsidRPr="00194B30" w:rsidRDefault="00B57654" w:rsidP="00B57654">
      <w:pPr>
        <w:jc w:val="both"/>
        <w:rPr>
          <w:lang w:val="en-GB"/>
        </w:rPr>
      </w:pPr>
      <w:r w:rsidRPr="00194B30">
        <w:rPr>
          <w:lang w:val="en-GB"/>
        </w:rPr>
        <w:t>“Bleckmann’s experience in helping fast-growing labels like Gymshark to expand their operations at a</w:t>
      </w:r>
      <w:r w:rsidR="00DB7597">
        <w:rPr>
          <w:lang w:val="en-GB"/>
        </w:rPr>
        <w:t> </w:t>
      </w:r>
      <w:r w:rsidRPr="00194B30">
        <w:rPr>
          <w:lang w:val="en-GB"/>
        </w:rPr>
        <w:t>rapid pace without ever compromising on quality of service made them the ideal 3PL partner for us</w:t>
      </w:r>
      <w:r w:rsidR="00F906E7" w:rsidRPr="00194B30">
        <w:rPr>
          <w:lang w:val="en-GB"/>
        </w:rPr>
        <w:t xml:space="preserve">, </w:t>
      </w:r>
      <w:r w:rsidRPr="00194B30">
        <w:rPr>
          <w:lang w:val="en-GB"/>
        </w:rPr>
        <w:t xml:space="preserve"> offering outstanding performance and significant economies of scale.” said Holly Beadle, CEO of HERA Clothing. “We’ve all been impressed with the speed of the set-up and onboarding, the quality of service and the high level of support we received.”</w:t>
      </w:r>
    </w:p>
    <w:p w14:paraId="791D49CF" w14:textId="77777777" w:rsidR="00BA1935" w:rsidRPr="00194B30" w:rsidRDefault="00BA1935" w:rsidP="00B57654">
      <w:pPr>
        <w:jc w:val="both"/>
        <w:rPr>
          <w:lang w:val="en-GB"/>
        </w:rPr>
      </w:pPr>
    </w:p>
    <w:p w14:paraId="04A7D65D" w14:textId="22026994" w:rsidR="00B57654" w:rsidRPr="00194B30" w:rsidRDefault="00AA3DE4" w:rsidP="00B57654">
      <w:pPr>
        <w:jc w:val="both"/>
        <w:rPr>
          <w:lang w:val="en-GB"/>
        </w:rPr>
      </w:pPr>
      <w:r w:rsidRPr="00194B30">
        <w:rPr>
          <w:b/>
          <w:bCs/>
          <w:color w:val="C00000"/>
          <w:lang w:val="en-GB"/>
        </w:rPr>
        <w:t>Tailor</w:t>
      </w:r>
      <w:r w:rsidR="00207A75" w:rsidRPr="00194B30">
        <w:rPr>
          <w:b/>
          <w:bCs/>
          <w:color w:val="C00000"/>
          <w:lang w:val="en-GB"/>
        </w:rPr>
        <w:t>-made fashion logistics</w:t>
      </w:r>
    </w:p>
    <w:p w14:paraId="35D751D4" w14:textId="4275A4CE" w:rsidR="00B57654" w:rsidRPr="00194B30" w:rsidRDefault="00B57654" w:rsidP="00B57654">
      <w:pPr>
        <w:jc w:val="both"/>
        <w:rPr>
          <w:lang w:val="en-GB"/>
        </w:rPr>
      </w:pPr>
      <w:r w:rsidRPr="00194B30">
        <w:rPr>
          <w:lang w:val="en-GB"/>
        </w:rPr>
        <w:t>The first HERA orders were dispatched from Bleckmann’s Swindon warehouse at the beginning of July</w:t>
      </w:r>
      <w:r w:rsidR="00D94F8A" w:rsidRPr="00194B30">
        <w:rPr>
          <w:lang w:val="en-GB"/>
        </w:rPr>
        <w:t xml:space="preserve"> 2023</w:t>
      </w:r>
      <w:r w:rsidRPr="00194B30">
        <w:rPr>
          <w:lang w:val="en-GB"/>
        </w:rPr>
        <w:t>. The brand will initially occupy 1,000 square metres at the site, with additional space available to meet demand. “Bleckmann has been a true partner throughout the process, enabling us to build a</w:t>
      </w:r>
      <w:r w:rsidR="00DB7597">
        <w:rPr>
          <w:lang w:val="en-GB"/>
        </w:rPr>
        <w:t> </w:t>
      </w:r>
      <w:r w:rsidRPr="00194B30">
        <w:rPr>
          <w:lang w:val="en-GB"/>
        </w:rPr>
        <w:t>logistics solution that meets our exact requirements,” continued Holly. “For example, we were keen to ensure that operations were up and running before our peak trading period in August. Thanks to Bleckmann’s expertise, agility and short lines of communication, we were able to start fulfilling orders well ahead of that deadline.”</w:t>
      </w:r>
    </w:p>
    <w:p w14:paraId="206AF3A8" w14:textId="77777777" w:rsidR="00B57654" w:rsidRPr="00194B30" w:rsidRDefault="00B57654" w:rsidP="00B57654">
      <w:pPr>
        <w:jc w:val="both"/>
        <w:rPr>
          <w:lang w:val="en-GB"/>
        </w:rPr>
      </w:pPr>
    </w:p>
    <w:p w14:paraId="42122C01" w14:textId="77777777" w:rsidR="00B57654" w:rsidRPr="00194B30" w:rsidRDefault="00B57654" w:rsidP="00B57654">
      <w:pPr>
        <w:jc w:val="both"/>
        <w:rPr>
          <w:lang w:val="en-GB"/>
        </w:rPr>
      </w:pPr>
      <w:r w:rsidRPr="00194B30">
        <w:rPr>
          <w:lang w:val="en-GB"/>
        </w:rPr>
        <w:t>Bleckmann has taken over HERA Clothing’s warehousing and distribution operations in all its markets. While the brand does the majority of its business in the UK, it is also experiencing rapid growth in the USA, Australia, Ireland and the UAE. Thanks to Bleckmann’s preferential relationships with a wide range of carriers, HERA will be able to offer an excellent customer experience, wherever in the world its clothing is shipped.</w:t>
      </w:r>
    </w:p>
    <w:p w14:paraId="29BC5924" w14:textId="77777777" w:rsidR="006B3E57" w:rsidRPr="00194B30" w:rsidRDefault="006B3E57" w:rsidP="00B57654">
      <w:pPr>
        <w:jc w:val="both"/>
        <w:rPr>
          <w:lang w:val="en-GB"/>
        </w:rPr>
      </w:pPr>
    </w:p>
    <w:p w14:paraId="4E2EF023" w14:textId="292B36D2" w:rsidR="00B57654" w:rsidRPr="00194B30" w:rsidRDefault="005A1084" w:rsidP="00B57654">
      <w:pPr>
        <w:jc w:val="both"/>
        <w:rPr>
          <w:lang w:val="en-GB"/>
        </w:rPr>
      </w:pPr>
      <w:r w:rsidRPr="00194B30">
        <w:rPr>
          <w:b/>
          <w:bCs/>
          <w:color w:val="C00000"/>
          <w:lang w:val="en-GB"/>
        </w:rPr>
        <w:t>Taking the next step with Bleckmann</w:t>
      </w:r>
    </w:p>
    <w:p w14:paraId="79BF5D61" w14:textId="364045B5" w:rsidR="00B57654" w:rsidRPr="00194B30" w:rsidRDefault="00B57654" w:rsidP="00B57654">
      <w:pPr>
        <w:jc w:val="both"/>
        <w:rPr>
          <w:lang w:val="en-GB"/>
        </w:rPr>
      </w:pPr>
      <w:r w:rsidRPr="00194B30">
        <w:rPr>
          <w:lang w:val="en-GB"/>
        </w:rPr>
        <w:t xml:space="preserve">With operations now well underway, effective communication will continue to be crucial as HERA looks ahead to its next peak sales period. “Our team really appreciates the close working relationship we have with Bleckmann, whether it’s our weekly meetings or the WhatsApp group that keeps us </w:t>
      </w:r>
      <w:r w:rsidRPr="00194B30">
        <w:rPr>
          <w:lang w:val="en-GB"/>
        </w:rPr>
        <w:lastRenderedPageBreak/>
        <w:t>updated day-to-day,” concluded Holly. “With such a great team, there’s no doubt that Black Friday will be a success breeze. Bleckmann allows us to continue delivering on our promises to our customers as the HERA brand grows around the world.”</w:t>
      </w:r>
    </w:p>
    <w:p w14:paraId="4061BBCA" w14:textId="77777777" w:rsidR="00CB2021" w:rsidRPr="00194B30" w:rsidRDefault="00CB2021" w:rsidP="00B57654">
      <w:pPr>
        <w:jc w:val="both"/>
        <w:rPr>
          <w:lang w:val="en-GB"/>
        </w:rPr>
      </w:pPr>
    </w:p>
    <w:p w14:paraId="25CF383A" w14:textId="77777777" w:rsidR="00CB2021" w:rsidRPr="00194B30" w:rsidRDefault="00CB2021" w:rsidP="00CB2021">
      <w:pPr>
        <w:jc w:val="both"/>
        <w:rPr>
          <w:lang w:val="en-GB"/>
        </w:rPr>
      </w:pPr>
    </w:p>
    <w:p w14:paraId="35D94476" w14:textId="67AE53BC" w:rsidR="00CB2021" w:rsidRPr="00194B30" w:rsidRDefault="00CB2021" w:rsidP="00CB2021">
      <w:pPr>
        <w:jc w:val="both"/>
        <w:rPr>
          <w:lang w:val="en-GB"/>
        </w:rPr>
      </w:pPr>
      <w:r w:rsidRPr="00194B30">
        <w:rPr>
          <w:lang w:val="en-GB"/>
        </w:rPr>
        <w:t>- - - End - - -</w:t>
      </w:r>
    </w:p>
    <w:p w14:paraId="1A2FC65B" w14:textId="77777777" w:rsidR="00CB2021" w:rsidRPr="00194B30" w:rsidRDefault="00CB2021" w:rsidP="00B57654">
      <w:pPr>
        <w:jc w:val="both"/>
        <w:rPr>
          <w:lang w:val="en-GB"/>
        </w:rPr>
      </w:pPr>
    </w:p>
    <w:p w14:paraId="212A520B" w14:textId="77777777" w:rsidR="00F47731" w:rsidRPr="00194B30" w:rsidRDefault="00F47731" w:rsidP="00F47731">
      <w:pPr>
        <w:jc w:val="both"/>
        <w:rPr>
          <w:lang w:val="en-GB"/>
        </w:rPr>
      </w:pPr>
    </w:p>
    <w:p w14:paraId="6F9A2CAF" w14:textId="4BE29A44" w:rsidR="00F47731" w:rsidRPr="00194B30" w:rsidRDefault="00F47731" w:rsidP="00F47731">
      <w:pPr>
        <w:jc w:val="both"/>
        <w:rPr>
          <w:b/>
          <w:bCs/>
          <w:color w:val="C00000"/>
          <w:lang w:val="en-GB"/>
        </w:rPr>
      </w:pPr>
      <w:r w:rsidRPr="00194B30">
        <w:rPr>
          <w:b/>
          <w:bCs/>
          <w:color w:val="C00000"/>
          <w:lang w:val="en-GB"/>
        </w:rPr>
        <w:t>A</w:t>
      </w:r>
      <w:r w:rsidR="00C83AC0" w:rsidRPr="00194B30">
        <w:rPr>
          <w:b/>
          <w:bCs/>
          <w:color w:val="C00000"/>
          <w:lang w:val="en-GB"/>
        </w:rPr>
        <w:t>bout HERA Clothing</w:t>
      </w:r>
    </w:p>
    <w:p w14:paraId="14C23E92" w14:textId="5EBDD718" w:rsidR="000242E7" w:rsidRPr="00194B30" w:rsidRDefault="000242E7" w:rsidP="00CB2021">
      <w:pPr>
        <w:pStyle w:val="paragraph"/>
        <w:spacing w:before="0" w:beforeAutospacing="0" w:after="0" w:afterAutospacing="0"/>
        <w:jc w:val="both"/>
        <w:textAlignment w:val="baseline"/>
        <w:rPr>
          <w:rFonts w:ascii="Calibri" w:hAnsi="Calibri"/>
          <w:color w:val="545960"/>
          <w:sz w:val="22"/>
          <w:szCs w:val="22"/>
          <w:lang w:val="en-GB"/>
        </w:rPr>
      </w:pPr>
      <w:r w:rsidRPr="00194B30">
        <w:rPr>
          <w:rFonts w:ascii="Calibri" w:hAnsi="Calibri"/>
          <w:color w:val="545960"/>
          <w:sz w:val="22"/>
          <w:szCs w:val="22"/>
          <w:lang w:val="en-GB"/>
        </w:rPr>
        <w:t>Established in 2015, HERA gained prominence with the introduction of the Spray-on Skinny Jean, a</w:t>
      </w:r>
      <w:r w:rsidR="00CB2021" w:rsidRPr="00194B30">
        <w:rPr>
          <w:rFonts w:ascii="Calibri" w:hAnsi="Calibri"/>
          <w:color w:val="545960"/>
          <w:sz w:val="22"/>
          <w:szCs w:val="22"/>
          <w:lang w:val="en-GB"/>
        </w:rPr>
        <w:t> </w:t>
      </w:r>
      <w:r w:rsidRPr="00194B30">
        <w:rPr>
          <w:rFonts w:ascii="Calibri" w:hAnsi="Calibri"/>
          <w:color w:val="545960"/>
          <w:sz w:val="22"/>
          <w:szCs w:val="22"/>
          <w:lang w:val="en-GB"/>
        </w:rPr>
        <w:t>pioneering product in men's denim fashion. The brand quickly garnered attention from customers and celebrities alike, renowned for its signature oversized streetwear aesthetic worn by the likes of Lewis Hamilton and Hailey Bieber. HERA's journey took a significant turn in 2021 when it was acquired, leading to a transformative phase under the guidance of sisters Holly Beadle (CEO) and Georgia Streeton (CBO). The brand's renewed mission as the Waymaker extends beyond clothing, signalling a</w:t>
      </w:r>
      <w:r w:rsidR="00CB2021" w:rsidRPr="00194B30">
        <w:rPr>
          <w:rFonts w:ascii="Calibri" w:hAnsi="Calibri"/>
          <w:color w:val="545960"/>
          <w:sz w:val="22"/>
          <w:szCs w:val="22"/>
          <w:lang w:val="en-GB"/>
        </w:rPr>
        <w:t> </w:t>
      </w:r>
      <w:r w:rsidRPr="00194B30">
        <w:rPr>
          <w:rFonts w:ascii="Calibri" w:hAnsi="Calibri"/>
          <w:color w:val="545960"/>
          <w:sz w:val="22"/>
          <w:szCs w:val="22"/>
          <w:lang w:val="en-GB"/>
        </w:rPr>
        <w:t>new era for HERA. As a multifunctional men's and women's brand, HERA draws inspiration from both contemporary and timeless trends, offering versatile pieces that can be customized to suit individual styles. Guided by their in-house design team, HERA creates looks built to equip men and women on their unique journeys. </w:t>
      </w:r>
    </w:p>
    <w:p w14:paraId="603759AA" w14:textId="7AE71A83" w:rsidR="005D6FF7" w:rsidRPr="00194B30" w:rsidRDefault="005D6FF7" w:rsidP="00CB2021">
      <w:pPr>
        <w:jc w:val="both"/>
        <w:rPr>
          <w:lang w:val="en-GB"/>
        </w:rPr>
      </w:pPr>
    </w:p>
    <w:p w14:paraId="0E3E724A" w14:textId="77777777" w:rsidR="000242E7" w:rsidRPr="00194B30" w:rsidRDefault="000242E7" w:rsidP="00CB2021">
      <w:pPr>
        <w:jc w:val="both"/>
        <w:rPr>
          <w:lang w:val="en-GB"/>
        </w:rPr>
      </w:pPr>
    </w:p>
    <w:p w14:paraId="6E4EDDC6" w14:textId="7A329F9C" w:rsidR="00F47731" w:rsidRPr="00194B30" w:rsidRDefault="00F47731" w:rsidP="00F47731">
      <w:pPr>
        <w:jc w:val="both"/>
        <w:rPr>
          <w:b/>
          <w:bCs/>
          <w:color w:val="C00000"/>
          <w:lang w:val="en-GB"/>
        </w:rPr>
      </w:pPr>
      <w:r w:rsidRPr="00194B30">
        <w:rPr>
          <w:b/>
          <w:bCs/>
          <w:color w:val="C00000"/>
          <w:lang w:val="en-GB"/>
        </w:rPr>
        <w:t>About Bleckman</w:t>
      </w:r>
      <w:r w:rsidR="00AC42E9">
        <w:rPr>
          <w:b/>
          <w:bCs/>
          <w:color w:val="C00000"/>
          <w:lang w:val="en-GB"/>
        </w:rPr>
        <w:t>n</w:t>
      </w:r>
    </w:p>
    <w:p w14:paraId="629ED7C2" w14:textId="71CD8124" w:rsidR="00F47731" w:rsidRPr="00F47731" w:rsidRDefault="00F47731" w:rsidP="00F47731">
      <w:pPr>
        <w:jc w:val="both"/>
        <w:rPr>
          <w:lang w:val="en-GB"/>
        </w:rPr>
      </w:pPr>
      <w:r w:rsidRPr="00194B30">
        <w:rPr>
          <w:lang w:val="en-GB"/>
        </w:rPr>
        <w:t>Bleckmann is a market leader in Supply Chain Management (SCM) services for fashion and lifestyle brands. Founded in 1862, Bleckmann developed from a transport company to a full supply chain solutions provider with specific expertise in e-fulfillment. From its strong base in Europe, the company expanded into the US and Asia, enabling Bleckmann to serve customers around the world. Its investments and extensive experience in IT solutions</w:t>
      </w:r>
      <w:r w:rsidRPr="00F47731">
        <w:rPr>
          <w:lang w:val="en-GB"/>
        </w:rPr>
        <w:t xml:space="preserve"> ensure that Bleckmann offers a uniform platform to its customers worldwide. Around five thousand employees are available every day to support Bleckmann's c</w:t>
      </w:r>
      <w:r w:rsidR="007C1BF4">
        <w:rPr>
          <w:lang w:val="en-GB"/>
        </w:rPr>
        <w:t>lient</w:t>
      </w:r>
      <w:r w:rsidRPr="00F47731">
        <w:rPr>
          <w:lang w:val="en-GB"/>
        </w:rPr>
        <w:t>s and keep their promises. With a turnover of EUR 545 million, Bleckmann has the size and flexibility to provide world-class solutions for its c</w:t>
      </w:r>
      <w:r w:rsidR="00D271EF">
        <w:rPr>
          <w:lang w:val="en-GB"/>
        </w:rPr>
        <w:t>lient</w:t>
      </w:r>
      <w:r w:rsidRPr="00F47731">
        <w:rPr>
          <w:lang w:val="en-GB"/>
        </w:rPr>
        <w:t>s. For more information, visit www.bleckmann.com</w:t>
      </w:r>
    </w:p>
    <w:p w14:paraId="02C81DCC" w14:textId="77777777" w:rsidR="00F47731" w:rsidRPr="00F47731" w:rsidRDefault="00F47731" w:rsidP="00F47731">
      <w:pPr>
        <w:jc w:val="both"/>
        <w:rPr>
          <w:lang w:val="en-GB"/>
        </w:rPr>
      </w:pPr>
    </w:p>
    <w:p w14:paraId="25D67340" w14:textId="77777777" w:rsidR="00AC0486" w:rsidRDefault="00AC0486">
      <w:pPr>
        <w:spacing w:line="240" w:lineRule="auto"/>
        <w:rPr>
          <w:sz w:val="20"/>
          <w:szCs w:val="20"/>
          <w:lang w:val="en-GB"/>
        </w:rPr>
      </w:pPr>
    </w:p>
    <w:p w14:paraId="191AE966" w14:textId="55CFE5C4" w:rsidR="00F5002E" w:rsidRPr="0046649E" w:rsidRDefault="0046649E" w:rsidP="00F5002E">
      <w:pPr>
        <w:rPr>
          <w:color w:val="000000"/>
          <w:lang w:val="en-GB"/>
        </w:rPr>
      </w:pPr>
      <w:r w:rsidRPr="0046649E">
        <w:rPr>
          <w:sz w:val="20"/>
          <w:szCs w:val="20"/>
          <w:lang w:val="en-GB"/>
        </w:rPr>
        <w:t>Media inquiries</w:t>
      </w:r>
      <w:r w:rsidR="00A27BAA" w:rsidRPr="0046649E">
        <w:rPr>
          <w:sz w:val="20"/>
          <w:szCs w:val="20"/>
          <w:lang w:val="en-GB"/>
        </w:rPr>
        <w:t>:</w:t>
      </w:r>
    </w:p>
    <w:p w14:paraId="45E6A84E" w14:textId="77777777" w:rsidR="00C7505C" w:rsidRPr="0046649E" w:rsidRDefault="00C7505C" w:rsidP="00F5002E">
      <w:pPr>
        <w:rPr>
          <w:b/>
          <w:bCs/>
          <w:color w:val="000000"/>
          <w:lang w:val="en-GB"/>
        </w:rPr>
      </w:pPr>
    </w:p>
    <w:p w14:paraId="641FF463" w14:textId="22C951FE" w:rsidR="00E43B9D" w:rsidRPr="0046649E" w:rsidRDefault="00A27BAA" w:rsidP="004A6591">
      <w:pPr>
        <w:jc w:val="both"/>
        <w:rPr>
          <w:b/>
          <w:bCs/>
          <w:sz w:val="20"/>
          <w:szCs w:val="20"/>
          <w:lang w:val="en-GB"/>
        </w:rPr>
      </w:pPr>
      <w:r w:rsidRPr="0046649E">
        <w:rPr>
          <w:b/>
          <w:bCs/>
          <w:sz w:val="20"/>
          <w:szCs w:val="20"/>
          <w:lang w:val="en-GB"/>
        </w:rPr>
        <w:t xml:space="preserve">Dorota Tankink </w:t>
      </w:r>
      <w:r w:rsidR="00E15A17" w:rsidRPr="0046649E">
        <w:rPr>
          <w:b/>
          <w:bCs/>
          <w:sz w:val="20"/>
          <w:szCs w:val="20"/>
          <w:lang w:val="en-GB"/>
        </w:rPr>
        <w:t xml:space="preserve">| </w:t>
      </w:r>
      <w:r w:rsidR="00CC004E" w:rsidRPr="0046649E">
        <w:rPr>
          <w:b/>
          <w:bCs/>
          <w:sz w:val="20"/>
          <w:szCs w:val="20"/>
          <w:lang w:val="en-GB"/>
        </w:rPr>
        <w:t xml:space="preserve">Bleckmann </w:t>
      </w:r>
      <w:r w:rsidRPr="0046649E">
        <w:rPr>
          <w:b/>
          <w:bCs/>
          <w:sz w:val="20"/>
          <w:szCs w:val="20"/>
          <w:lang w:val="en-GB"/>
        </w:rPr>
        <w:t xml:space="preserve">Marketing &amp; Communication </w:t>
      </w:r>
      <w:r w:rsidR="00E43B9D" w:rsidRPr="0046649E">
        <w:rPr>
          <w:b/>
          <w:bCs/>
          <w:sz w:val="20"/>
          <w:szCs w:val="20"/>
          <w:lang w:val="en-GB"/>
        </w:rPr>
        <w:t>Manager</w:t>
      </w:r>
      <w:r w:rsidR="004D4F77" w:rsidRPr="0046649E">
        <w:rPr>
          <w:b/>
          <w:bCs/>
          <w:sz w:val="20"/>
          <w:szCs w:val="20"/>
          <w:lang w:val="en-GB"/>
        </w:rPr>
        <w:t xml:space="preserve"> </w:t>
      </w:r>
    </w:p>
    <w:p w14:paraId="1785F87C" w14:textId="11CA5CF0" w:rsidR="00A27BAA" w:rsidRPr="0046649E" w:rsidRDefault="00A27BAA" w:rsidP="004A6591">
      <w:pPr>
        <w:jc w:val="both"/>
        <w:rPr>
          <w:b/>
          <w:bCs/>
          <w:sz w:val="20"/>
          <w:szCs w:val="20"/>
          <w:lang w:val="en-GB"/>
        </w:rPr>
      </w:pPr>
      <w:r w:rsidRPr="0046649E">
        <w:rPr>
          <w:b/>
          <w:bCs/>
          <w:sz w:val="20"/>
          <w:szCs w:val="20"/>
          <w:lang w:val="en-GB"/>
        </w:rPr>
        <w:t xml:space="preserve">+31 6 3012 9759 | </w:t>
      </w:r>
      <w:hyperlink r:id="rId11" w:history="1">
        <w:r w:rsidR="00E43B9D" w:rsidRPr="0046649E">
          <w:rPr>
            <w:rStyle w:val="Hyperlink"/>
            <w:b/>
            <w:bCs/>
            <w:sz w:val="20"/>
            <w:szCs w:val="20"/>
            <w:lang w:val="en-GB"/>
          </w:rPr>
          <w:t>dorota.tankink@bleckmann.com</w:t>
        </w:r>
      </w:hyperlink>
      <w:r w:rsidR="00E43B9D" w:rsidRPr="0046649E">
        <w:rPr>
          <w:b/>
          <w:bCs/>
          <w:sz w:val="20"/>
          <w:szCs w:val="20"/>
          <w:lang w:val="en-GB"/>
        </w:rPr>
        <w:t xml:space="preserve"> </w:t>
      </w:r>
    </w:p>
    <w:p w14:paraId="766F4859" w14:textId="77777777" w:rsidR="004237BB" w:rsidRPr="0046649E" w:rsidRDefault="004237BB" w:rsidP="004A6591">
      <w:pPr>
        <w:jc w:val="both"/>
        <w:rPr>
          <w:b/>
          <w:bCs/>
          <w:sz w:val="20"/>
          <w:szCs w:val="20"/>
          <w:lang w:val="en-GB"/>
        </w:rPr>
      </w:pPr>
    </w:p>
    <w:p w14:paraId="39040AB2" w14:textId="6FF144E6" w:rsidR="004237BB" w:rsidRPr="0046649E" w:rsidRDefault="004237BB" w:rsidP="004A6591">
      <w:pPr>
        <w:jc w:val="both"/>
        <w:rPr>
          <w:b/>
          <w:bCs/>
          <w:sz w:val="20"/>
          <w:szCs w:val="20"/>
          <w:lang w:val="en-GB"/>
        </w:rPr>
      </w:pPr>
      <w:r w:rsidRPr="0046649E">
        <w:rPr>
          <w:b/>
          <w:bCs/>
          <w:sz w:val="20"/>
          <w:szCs w:val="20"/>
          <w:lang w:val="en-GB"/>
        </w:rPr>
        <w:t>Gerard van de</w:t>
      </w:r>
      <w:r w:rsidR="006E3DB5" w:rsidRPr="0046649E">
        <w:rPr>
          <w:b/>
          <w:bCs/>
          <w:sz w:val="20"/>
          <w:szCs w:val="20"/>
          <w:lang w:val="en-GB"/>
        </w:rPr>
        <w:t xml:space="preserve">r Zanden | </w:t>
      </w:r>
      <w:r w:rsidR="00CC004E" w:rsidRPr="0046649E">
        <w:rPr>
          <w:b/>
          <w:bCs/>
          <w:sz w:val="20"/>
          <w:szCs w:val="20"/>
          <w:lang w:val="en-GB"/>
        </w:rPr>
        <w:t xml:space="preserve">Bleckmann </w:t>
      </w:r>
      <w:r w:rsidR="006E3DB5" w:rsidRPr="0046649E">
        <w:rPr>
          <w:b/>
          <w:bCs/>
          <w:sz w:val="20"/>
          <w:szCs w:val="20"/>
          <w:lang w:val="en-GB"/>
        </w:rPr>
        <w:t>Marketing &amp; Communication Coordinator</w:t>
      </w:r>
    </w:p>
    <w:p w14:paraId="21E0883B" w14:textId="7FA41BE3" w:rsidR="006E3DB5" w:rsidRDefault="009D27B5" w:rsidP="004A6591">
      <w:pPr>
        <w:jc w:val="both"/>
        <w:rPr>
          <w:rStyle w:val="Hyperlink"/>
          <w:b/>
          <w:bCs/>
          <w:sz w:val="20"/>
          <w:szCs w:val="20"/>
          <w:lang w:val="en-GB"/>
        </w:rPr>
      </w:pPr>
      <w:r w:rsidRPr="0046649E">
        <w:rPr>
          <w:b/>
          <w:bCs/>
          <w:sz w:val="20"/>
          <w:szCs w:val="20"/>
          <w:lang w:val="en-GB"/>
        </w:rPr>
        <w:t xml:space="preserve">+31 </w:t>
      </w:r>
      <w:r w:rsidR="00153BCD" w:rsidRPr="0046649E">
        <w:rPr>
          <w:b/>
          <w:bCs/>
          <w:sz w:val="20"/>
          <w:szCs w:val="20"/>
          <w:lang w:val="en-GB"/>
        </w:rPr>
        <w:t xml:space="preserve">6 2258 6914 | </w:t>
      </w:r>
      <w:hyperlink r:id="rId12" w:history="1">
        <w:r w:rsidRPr="0046649E">
          <w:rPr>
            <w:rStyle w:val="Hyperlink"/>
            <w:b/>
            <w:bCs/>
            <w:sz w:val="20"/>
            <w:szCs w:val="20"/>
            <w:lang w:val="en-GB"/>
          </w:rPr>
          <w:t>gerard.vanderzanden@bleckmann.com</w:t>
        </w:r>
      </w:hyperlink>
      <w:r w:rsidRPr="0046649E">
        <w:rPr>
          <w:rStyle w:val="Hyperlink"/>
          <w:b/>
          <w:bCs/>
          <w:sz w:val="20"/>
          <w:szCs w:val="20"/>
          <w:lang w:val="en-GB"/>
        </w:rPr>
        <w:t xml:space="preserve"> </w:t>
      </w:r>
    </w:p>
    <w:p w14:paraId="371BB2A3" w14:textId="77777777" w:rsidR="00693B54" w:rsidRDefault="00693B54" w:rsidP="004A6591">
      <w:pPr>
        <w:jc w:val="both"/>
        <w:rPr>
          <w:b/>
          <w:bCs/>
          <w:sz w:val="20"/>
          <w:szCs w:val="20"/>
          <w:lang w:val="en-GB"/>
        </w:rPr>
      </w:pPr>
    </w:p>
    <w:p w14:paraId="1FDDF2AF" w14:textId="57E90B6B" w:rsidR="00693B54" w:rsidRDefault="000242E7" w:rsidP="004A6591">
      <w:pPr>
        <w:jc w:val="both"/>
        <w:rPr>
          <w:b/>
          <w:bCs/>
          <w:sz w:val="20"/>
          <w:szCs w:val="20"/>
          <w:lang w:val="en-GB"/>
        </w:rPr>
      </w:pPr>
      <w:r>
        <w:rPr>
          <w:b/>
          <w:bCs/>
          <w:sz w:val="20"/>
          <w:szCs w:val="20"/>
          <w:lang w:val="en-GB"/>
        </w:rPr>
        <w:t>Georgia Streeton</w:t>
      </w:r>
      <w:r w:rsidR="00AE4474">
        <w:rPr>
          <w:b/>
          <w:bCs/>
          <w:sz w:val="20"/>
          <w:szCs w:val="20"/>
          <w:lang w:val="en-GB"/>
        </w:rPr>
        <w:t xml:space="preserve"> | </w:t>
      </w:r>
      <w:r w:rsidR="00C92C1E">
        <w:rPr>
          <w:b/>
          <w:bCs/>
          <w:sz w:val="20"/>
          <w:szCs w:val="20"/>
          <w:lang w:val="en-GB"/>
        </w:rPr>
        <w:t xml:space="preserve">HERA Clothing </w:t>
      </w:r>
      <w:r w:rsidR="00AD13B8">
        <w:rPr>
          <w:b/>
          <w:bCs/>
          <w:sz w:val="20"/>
          <w:szCs w:val="20"/>
          <w:lang w:val="en-GB"/>
        </w:rPr>
        <w:t>Marketing &amp; Communications</w:t>
      </w:r>
    </w:p>
    <w:p w14:paraId="09737115" w14:textId="417B794B" w:rsidR="00824924" w:rsidRPr="0046649E" w:rsidRDefault="00824924" w:rsidP="004A6591">
      <w:pPr>
        <w:jc w:val="both"/>
        <w:rPr>
          <w:rStyle w:val="Hyperlink"/>
          <w:b/>
          <w:bCs/>
          <w:sz w:val="20"/>
          <w:szCs w:val="20"/>
          <w:lang w:val="en-GB"/>
        </w:rPr>
      </w:pPr>
      <w:r>
        <w:rPr>
          <w:b/>
          <w:bCs/>
          <w:sz w:val="20"/>
          <w:szCs w:val="20"/>
          <w:lang w:val="en-GB"/>
        </w:rPr>
        <w:t xml:space="preserve">+44 </w:t>
      </w:r>
      <w:r w:rsidR="000242E7">
        <w:rPr>
          <w:b/>
          <w:bCs/>
          <w:sz w:val="20"/>
          <w:szCs w:val="20"/>
          <w:lang w:val="en-GB"/>
        </w:rPr>
        <w:t>7715834902</w:t>
      </w:r>
      <w:r>
        <w:rPr>
          <w:b/>
          <w:bCs/>
          <w:sz w:val="20"/>
          <w:szCs w:val="20"/>
          <w:lang w:val="en-GB"/>
        </w:rPr>
        <w:t xml:space="preserve"> | </w:t>
      </w:r>
      <w:hyperlink r:id="rId13" w:history="1">
        <w:r w:rsidR="000242E7" w:rsidRPr="00930D0D">
          <w:rPr>
            <w:rStyle w:val="Hyperlink"/>
            <w:b/>
            <w:bCs/>
            <w:sz w:val="20"/>
            <w:szCs w:val="20"/>
            <w:lang w:val="en-GB"/>
          </w:rPr>
          <w:t>georgia@heraclothing.com</w:t>
        </w:r>
      </w:hyperlink>
      <w:r w:rsidR="00D10178">
        <w:rPr>
          <w:b/>
          <w:bCs/>
          <w:sz w:val="20"/>
          <w:szCs w:val="20"/>
          <w:lang w:val="en-GB"/>
        </w:rPr>
        <w:t xml:space="preserve"> </w:t>
      </w:r>
    </w:p>
    <w:sectPr w:rsidR="00824924" w:rsidRPr="0046649E" w:rsidSect="006B0F60">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BE0A" w14:textId="77777777" w:rsidR="00B1156E" w:rsidRDefault="00B1156E" w:rsidP="008B7D1A">
      <w:pPr>
        <w:spacing w:line="240" w:lineRule="auto"/>
      </w:pPr>
      <w:r>
        <w:separator/>
      </w:r>
    </w:p>
  </w:endnote>
  <w:endnote w:type="continuationSeparator" w:id="0">
    <w:p w14:paraId="3FF5B7FB" w14:textId="77777777" w:rsidR="00B1156E" w:rsidRDefault="00B1156E" w:rsidP="008B7D1A">
      <w:pPr>
        <w:spacing w:line="240" w:lineRule="auto"/>
      </w:pPr>
      <w:r>
        <w:continuationSeparator/>
      </w:r>
    </w:p>
  </w:endnote>
  <w:endnote w:type="continuationNotice" w:id="1">
    <w:p w14:paraId="205FE105" w14:textId="77777777" w:rsidR="00B1156E" w:rsidRDefault="00B115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66E1AAF"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49739"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07983">
      <w:rPr>
        <w:color w:val="545960"/>
        <w:sz w:val="16"/>
        <w:lang w:val="fr-BE"/>
      </w:rPr>
      <w:t>Press release</w:t>
    </w:r>
    <w:r w:rsidR="00B75231" w:rsidRPr="00B75231">
      <w:rPr>
        <w:b w:val="0"/>
        <w:color w:val="545960"/>
        <w:sz w:val="16"/>
        <w:lang w:val="fr-BE"/>
      </w:rPr>
      <w:tab/>
    </w:r>
    <w:r w:rsidR="00207983">
      <w:rPr>
        <w:b w:val="0"/>
        <w:sz w:val="16"/>
        <w:lang w:val="fr-BE"/>
      </w:rPr>
      <w:t>page</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514C5D90"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B5086"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07983">
      <w:rPr>
        <w:color w:val="545960"/>
        <w:sz w:val="16"/>
        <w:lang w:val="fr-BE"/>
      </w:rPr>
      <w:t>Press release</w:t>
    </w:r>
    <w:r w:rsidRPr="00B75231">
      <w:rPr>
        <w:b w:val="0"/>
        <w:color w:val="545960"/>
        <w:sz w:val="16"/>
        <w:lang w:val="fr-BE"/>
      </w:rPr>
      <w:tab/>
    </w:r>
    <w:r w:rsidR="00207983">
      <w:rPr>
        <w:b w:val="0"/>
        <w:sz w:val="16"/>
        <w:lang w:val="fr-BE"/>
      </w:rPr>
      <w:t>page</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55C0E" w14:textId="77777777" w:rsidR="00B1156E" w:rsidRDefault="00B1156E" w:rsidP="008B7D1A">
      <w:pPr>
        <w:spacing w:line="240" w:lineRule="auto"/>
      </w:pPr>
      <w:r>
        <w:separator/>
      </w:r>
    </w:p>
  </w:footnote>
  <w:footnote w:type="continuationSeparator" w:id="0">
    <w:p w14:paraId="6B98B0B4" w14:textId="77777777" w:rsidR="00B1156E" w:rsidRDefault="00B1156E" w:rsidP="008B7D1A">
      <w:pPr>
        <w:spacing w:line="240" w:lineRule="auto"/>
      </w:pPr>
      <w:r>
        <w:continuationSeparator/>
      </w:r>
    </w:p>
  </w:footnote>
  <w:footnote w:type="continuationNotice" w:id="1">
    <w:p w14:paraId="67F091E6" w14:textId="77777777" w:rsidR="00B1156E" w:rsidRDefault="00B115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F472B"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DE270"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1113C"/>
    <w:rsid w:val="000129CD"/>
    <w:rsid w:val="00021FC9"/>
    <w:rsid w:val="000242E7"/>
    <w:rsid w:val="00025F92"/>
    <w:rsid w:val="0002601E"/>
    <w:rsid w:val="0002602A"/>
    <w:rsid w:val="00026DC9"/>
    <w:rsid w:val="00030B91"/>
    <w:rsid w:val="00032D18"/>
    <w:rsid w:val="0003326B"/>
    <w:rsid w:val="000557B9"/>
    <w:rsid w:val="000559EF"/>
    <w:rsid w:val="0006214C"/>
    <w:rsid w:val="000660DF"/>
    <w:rsid w:val="00067F5D"/>
    <w:rsid w:val="000751BB"/>
    <w:rsid w:val="00092E9B"/>
    <w:rsid w:val="00094E91"/>
    <w:rsid w:val="00097657"/>
    <w:rsid w:val="000A2601"/>
    <w:rsid w:val="000A54E0"/>
    <w:rsid w:val="000A619B"/>
    <w:rsid w:val="000B2BB1"/>
    <w:rsid w:val="000C67CB"/>
    <w:rsid w:val="000C69F6"/>
    <w:rsid w:val="000C719A"/>
    <w:rsid w:val="000F0015"/>
    <w:rsid w:val="000F286F"/>
    <w:rsid w:val="000F393C"/>
    <w:rsid w:val="000F56E6"/>
    <w:rsid w:val="0010447A"/>
    <w:rsid w:val="00105A16"/>
    <w:rsid w:val="001069C0"/>
    <w:rsid w:val="0011055B"/>
    <w:rsid w:val="00117FF3"/>
    <w:rsid w:val="00124A1C"/>
    <w:rsid w:val="00124F32"/>
    <w:rsid w:val="00131D79"/>
    <w:rsid w:val="00136C84"/>
    <w:rsid w:val="00137476"/>
    <w:rsid w:val="00141F8B"/>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94B30"/>
    <w:rsid w:val="001A0039"/>
    <w:rsid w:val="001A378C"/>
    <w:rsid w:val="001A4E60"/>
    <w:rsid w:val="001B7ACB"/>
    <w:rsid w:val="001C14FE"/>
    <w:rsid w:val="001D0823"/>
    <w:rsid w:val="001D251F"/>
    <w:rsid w:val="001D7EF2"/>
    <w:rsid w:val="001E3493"/>
    <w:rsid w:val="001E55FA"/>
    <w:rsid w:val="001F28B6"/>
    <w:rsid w:val="001F681C"/>
    <w:rsid w:val="001F7462"/>
    <w:rsid w:val="00204A6C"/>
    <w:rsid w:val="00207983"/>
    <w:rsid w:val="00207A75"/>
    <w:rsid w:val="002114F4"/>
    <w:rsid w:val="002114FE"/>
    <w:rsid w:val="00214E9D"/>
    <w:rsid w:val="002228A5"/>
    <w:rsid w:val="00224BBE"/>
    <w:rsid w:val="00225974"/>
    <w:rsid w:val="00227EB2"/>
    <w:rsid w:val="00230E1A"/>
    <w:rsid w:val="002433E7"/>
    <w:rsid w:val="002443E4"/>
    <w:rsid w:val="00245E30"/>
    <w:rsid w:val="002552AD"/>
    <w:rsid w:val="00256BCA"/>
    <w:rsid w:val="00260569"/>
    <w:rsid w:val="00261C4B"/>
    <w:rsid w:val="00262647"/>
    <w:rsid w:val="0026672E"/>
    <w:rsid w:val="00267D5C"/>
    <w:rsid w:val="00285695"/>
    <w:rsid w:val="0029532F"/>
    <w:rsid w:val="00297EAE"/>
    <w:rsid w:val="002A00A2"/>
    <w:rsid w:val="002A25E6"/>
    <w:rsid w:val="002A2E26"/>
    <w:rsid w:val="002A330F"/>
    <w:rsid w:val="002A402E"/>
    <w:rsid w:val="002A6149"/>
    <w:rsid w:val="002A78C1"/>
    <w:rsid w:val="002B4DDE"/>
    <w:rsid w:val="002C0B53"/>
    <w:rsid w:val="002C477D"/>
    <w:rsid w:val="002C5E63"/>
    <w:rsid w:val="002C62E7"/>
    <w:rsid w:val="002D3C39"/>
    <w:rsid w:val="002E55EF"/>
    <w:rsid w:val="002F3474"/>
    <w:rsid w:val="002F44BC"/>
    <w:rsid w:val="002F63B7"/>
    <w:rsid w:val="00302FF8"/>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55839"/>
    <w:rsid w:val="003627CB"/>
    <w:rsid w:val="003672E2"/>
    <w:rsid w:val="00376979"/>
    <w:rsid w:val="003770DE"/>
    <w:rsid w:val="00385AA2"/>
    <w:rsid w:val="003932A4"/>
    <w:rsid w:val="00394394"/>
    <w:rsid w:val="003944A2"/>
    <w:rsid w:val="00397CEC"/>
    <w:rsid w:val="003A0B93"/>
    <w:rsid w:val="003A1A1B"/>
    <w:rsid w:val="003A4542"/>
    <w:rsid w:val="003A5A7D"/>
    <w:rsid w:val="003A7FC9"/>
    <w:rsid w:val="003B4BC9"/>
    <w:rsid w:val="003C677E"/>
    <w:rsid w:val="003C740E"/>
    <w:rsid w:val="003D0975"/>
    <w:rsid w:val="003D1BA7"/>
    <w:rsid w:val="003D4CB6"/>
    <w:rsid w:val="003E5D50"/>
    <w:rsid w:val="00403F0B"/>
    <w:rsid w:val="0041195B"/>
    <w:rsid w:val="00412727"/>
    <w:rsid w:val="004152D9"/>
    <w:rsid w:val="00417368"/>
    <w:rsid w:val="00420A53"/>
    <w:rsid w:val="00422F9A"/>
    <w:rsid w:val="004237BB"/>
    <w:rsid w:val="00423EE0"/>
    <w:rsid w:val="004252C2"/>
    <w:rsid w:val="00426B7B"/>
    <w:rsid w:val="0043378D"/>
    <w:rsid w:val="00440210"/>
    <w:rsid w:val="00447D54"/>
    <w:rsid w:val="00450275"/>
    <w:rsid w:val="004538E4"/>
    <w:rsid w:val="004540E7"/>
    <w:rsid w:val="00455641"/>
    <w:rsid w:val="00457230"/>
    <w:rsid w:val="00457F08"/>
    <w:rsid w:val="00460A81"/>
    <w:rsid w:val="00462F42"/>
    <w:rsid w:val="0046649E"/>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4AF7"/>
    <w:rsid w:val="004B7BE1"/>
    <w:rsid w:val="004C190E"/>
    <w:rsid w:val="004D4F77"/>
    <w:rsid w:val="004D75CF"/>
    <w:rsid w:val="004E07CA"/>
    <w:rsid w:val="004E228C"/>
    <w:rsid w:val="004E22FB"/>
    <w:rsid w:val="004F1713"/>
    <w:rsid w:val="004F1CED"/>
    <w:rsid w:val="00501501"/>
    <w:rsid w:val="00501813"/>
    <w:rsid w:val="00504AA2"/>
    <w:rsid w:val="00507397"/>
    <w:rsid w:val="00516370"/>
    <w:rsid w:val="0052374D"/>
    <w:rsid w:val="00526EFA"/>
    <w:rsid w:val="0052728E"/>
    <w:rsid w:val="00531F6D"/>
    <w:rsid w:val="00532156"/>
    <w:rsid w:val="00535317"/>
    <w:rsid w:val="005472BB"/>
    <w:rsid w:val="00553A10"/>
    <w:rsid w:val="00560C99"/>
    <w:rsid w:val="00564D05"/>
    <w:rsid w:val="005669B4"/>
    <w:rsid w:val="00575926"/>
    <w:rsid w:val="00576203"/>
    <w:rsid w:val="005775EB"/>
    <w:rsid w:val="0058040E"/>
    <w:rsid w:val="00583432"/>
    <w:rsid w:val="00583606"/>
    <w:rsid w:val="0058391E"/>
    <w:rsid w:val="005842F2"/>
    <w:rsid w:val="00584EAF"/>
    <w:rsid w:val="00587D0A"/>
    <w:rsid w:val="00590EAC"/>
    <w:rsid w:val="005A1084"/>
    <w:rsid w:val="005A2631"/>
    <w:rsid w:val="005A65EE"/>
    <w:rsid w:val="005B1E96"/>
    <w:rsid w:val="005B2C9F"/>
    <w:rsid w:val="005B5BB5"/>
    <w:rsid w:val="005B71F6"/>
    <w:rsid w:val="005C2F93"/>
    <w:rsid w:val="005C43A3"/>
    <w:rsid w:val="005C5074"/>
    <w:rsid w:val="005D5F6C"/>
    <w:rsid w:val="005D603B"/>
    <w:rsid w:val="005D6FF7"/>
    <w:rsid w:val="005E081B"/>
    <w:rsid w:val="005E24F1"/>
    <w:rsid w:val="005E3726"/>
    <w:rsid w:val="005E3B15"/>
    <w:rsid w:val="005F3013"/>
    <w:rsid w:val="00615AC1"/>
    <w:rsid w:val="00621B3E"/>
    <w:rsid w:val="00627210"/>
    <w:rsid w:val="00632AD7"/>
    <w:rsid w:val="00633EA8"/>
    <w:rsid w:val="006368D8"/>
    <w:rsid w:val="006432DC"/>
    <w:rsid w:val="00653CAA"/>
    <w:rsid w:val="0065458F"/>
    <w:rsid w:val="00657195"/>
    <w:rsid w:val="006764AE"/>
    <w:rsid w:val="006770FC"/>
    <w:rsid w:val="00681F46"/>
    <w:rsid w:val="00682BA9"/>
    <w:rsid w:val="00682DE0"/>
    <w:rsid w:val="0068428F"/>
    <w:rsid w:val="006872F3"/>
    <w:rsid w:val="00690AAD"/>
    <w:rsid w:val="0069128E"/>
    <w:rsid w:val="0069261C"/>
    <w:rsid w:val="00693B54"/>
    <w:rsid w:val="006A3F85"/>
    <w:rsid w:val="006A5147"/>
    <w:rsid w:val="006B0F60"/>
    <w:rsid w:val="006B2B7F"/>
    <w:rsid w:val="006B3E57"/>
    <w:rsid w:val="006B5DA7"/>
    <w:rsid w:val="006B7B3C"/>
    <w:rsid w:val="006C0048"/>
    <w:rsid w:val="006C2056"/>
    <w:rsid w:val="006C712D"/>
    <w:rsid w:val="006D0BE7"/>
    <w:rsid w:val="006D13D4"/>
    <w:rsid w:val="006D26CD"/>
    <w:rsid w:val="006D2743"/>
    <w:rsid w:val="006D64AB"/>
    <w:rsid w:val="006E3BC2"/>
    <w:rsid w:val="006E3DB5"/>
    <w:rsid w:val="006E6AC1"/>
    <w:rsid w:val="006F2EB2"/>
    <w:rsid w:val="00701E05"/>
    <w:rsid w:val="007046BE"/>
    <w:rsid w:val="00705D5B"/>
    <w:rsid w:val="00712D73"/>
    <w:rsid w:val="00713F32"/>
    <w:rsid w:val="0071547D"/>
    <w:rsid w:val="00717238"/>
    <w:rsid w:val="00717A85"/>
    <w:rsid w:val="00721BA6"/>
    <w:rsid w:val="00724ED6"/>
    <w:rsid w:val="00725A89"/>
    <w:rsid w:val="007268CE"/>
    <w:rsid w:val="00736239"/>
    <w:rsid w:val="00746746"/>
    <w:rsid w:val="00747773"/>
    <w:rsid w:val="00753069"/>
    <w:rsid w:val="00756B03"/>
    <w:rsid w:val="00763452"/>
    <w:rsid w:val="00782EA8"/>
    <w:rsid w:val="00790C68"/>
    <w:rsid w:val="0079353F"/>
    <w:rsid w:val="007A0636"/>
    <w:rsid w:val="007A4E88"/>
    <w:rsid w:val="007A6DA4"/>
    <w:rsid w:val="007A7F2C"/>
    <w:rsid w:val="007C0B90"/>
    <w:rsid w:val="007C1BF4"/>
    <w:rsid w:val="007C2A9E"/>
    <w:rsid w:val="007C3ADF"/>
    <w:rsid w:val="007C544E"/>
    <w:rsid w:val="007C7D37"/>
    <w:rsid w:val="007D1C57"/>
    <w:rsid w:val="007D239A"/>
    <w:rsid w:val="007D320D"/>
    <w:rsid w:val="007D3824"/>
    <w:rsid w:val="007D794C"/>
    <w:rsid w:val="007E3BA9"/>
    <w:rsid w:val="007E443A"/>
    <w:rsid w:val="007F0AEB"/>
    <w:rsid w:val="007F28E2"/>
    <w:rsid w:val="007F3203"/>
    <w:rsid w:val="007F3AB5"/>
    <w:rsid w:val="007F57DC"/>
    <w:rsid w:val="0080641D"/>
    <w:rsid w:val="0082373B"/>
    <w:rsid w:val="00824924"/>
    <w:rsid w:val="00825C77"/>
    <w:rsid w:val="0082709B"/>
    <w:rsid w:val="00832947"/>
    <w:rsid w:val="00833658"/>
    <w:rsid w:val="008363E7"/>
    <w:rsid w:val="0084471E"/>
    <w:rsid w:val="00846522"/>
    <w:rsid w:val="00853B73"/>
    <w:rsid w:val="00861E6B"/>
    <w:rsid w:val="0086479C"/>
    <w:rsid w:val="008653CC"/>
    <w:rsid w:val="00866F7F"/>
    <w:rsid w:val="008752FF"/>
    <w:rsid w:val="00875CAB"/>
    <w:rsid w:val="00877CEB"/>
    <w:rsid w:val="008826A7"/>
    <w:rsid w:val="00884B55"/>
    <w:rsid w:val="00886EE9"/>
    <w:rsid w:val="008928D7"/>
    <w:rsid w:val="00892DF3"/>
    <w:rsid w:val="008972ED"/>
    <w:rsid w:val="008A5419"/>
    <w:rsid w:val="008A603E"/>
    <w:rsid w:val="008A7A92"/>
    <w:rsid w:val="008B30D4"/>
    <w:rsid w:val="008B3DF8"/>
    <w:rsid w:val="008B6DFE"/>
    <w:rsid w:val="008B7D1A"/>
    <w:rsid w:val="008C0B23"/>
    <w:rsid w:val="008C2007"/>
    <w:rsid w:val="008C51A8"/>
    <w:rsid w:val="008D6388"/>
    <w:rsid w:val="008D7DB6"/>
    <w:rsid w:val="008E072D"/>
    <w:rsid w:val="008E07B6"/>
    <w:rsid w:val="008E113E"/>
    <w:rsid w:val="008E1402"/>
    <w:rsid w:val="008E4216"/>
    <w:rsid w:val="008F3105"/>
    <w:rsid w:val="008F342C"/>
    <w:rsid w:val="00916E66"/>
    <w:rsid w:val="00926785"/>
    <w:rsid w:val="009345C9"/>
    <w:rsid w:val="009363C7"/>
    <w:rsid w:val="009429FD"/>
    <w:rsid w:val="009476F6"/>
    <w:rsid w:val="00950FD2"/>
    <w:rsid w:val="00951CC2"/>
    <w:rsid w:val="009542FE"/>
    <w:rsid w:val="009573C1"/>
    <w:rsid w:val="0096071A"/>
    <w:rsid w:val="009632C2"/>
    <w:rsid w:val="0096705C"/>
    <w:rsid w:val="00967423"/>
    <w:rsid w:val="00967ED9"/>
    <w:rsid w:val="00970409"/>
    <w:rsid w:val="00975B8B"/>
    <w:rsid w:val="009865A0"/>
    <w:rsid w:val="00990EBF"/>
    <w:rsid w:val="0099265E"/>
    <w:rsid w:val="00996630"/>
    <w:rsid w:val="009A5DAF"/>
    <w:rsid w:val="009A7D13"/>
    <w:rsid w:val="009B1C6F"/>
    <w:rsid w:val="009B3FF1"/>
    <w:rsid w:val="009B794B"/>
    <w:rsid w:val="009C07F3"/>
    <w:rsid w:val="009C0EAE"/>
    <w:rsid w:val="009D07EB"/>
    <w:rsid w:val="009D27B5"/>
    <w:rsid w:val="009D3A6E"/>
    <w:rsid w:val="009D601E"/>
    <w:rsid w:val="009D6D70"/>
    <w:rsid w:val="009E3E5D"/>
    <w:rsid w:val="00A00370"/>
    <w:rsid w:val="00A07500"/>
    <w:rsid w:val="00A11AA7"/>
    <w:rsid w:val="00A213E4"/>
    <w:rsid w:val="00A23DC1"/>
    <w:rsid w:val="00A24E1D"/>
    <w:rsid w:val="00A257CF"/>
    <w:rsid w:val="00A260F9"/>
    <w:rsid w:val="00A27BAA"/>
    <w:rsid w:val="00A30341"/>
    <w:rsid w:val="00A31F87"/>
    <w:rsid w:val="00A32BF1"/>
    <w:rsid w:val="00A366F6"/>
    <w:rsid w:val="00A40662"/>
    <w:rsid w:val="00A43A3C"/>
    <w:rsid w:val="00A45276"/>
    <w:rsid w:val="00A5003C"/>
    <w:rsid w:val="00A52B62"/>
    <w:rsid w:val="00A57CE7"/>
    <w:rsid w:val="00A639A6"/>
    <w:rsid w:val="00A72AD4"/>
    <w:rsid w:val="00A732F0"/>
    <w:rsid w:val="00A73433"/>
    <w:rsid w:val="00A74FA1"/>
    <w:rsid w:val="00A7506A"/>
    <w:rsid w:val="00A75200"/>
    <w:rsid w:val="00A81524"/>
    <w:rsid w:val="00A90C24"/>
    <w:rsid w:val="00A91020"/>
    <w:rsid w:val="00A917DE"/>
    <w:rsid w:val="00A930C3"/>
    <w:rsid w:val="00A9450B"/>
    <w:rsid w:val="00A9664B"/>
    <w:rsid w:val="00A97C10"/>
    <w:rsid w:val="00AA3DE4"/>
    <w:rsid w:val="00AA430C"/>
    <w:rsid w:val="00AA46AF"/>
    <w:rsid w:val="00AA72B4"/>
    <w:rsid w:val="00AA7B6B"/>
    <w:rsid w:val="00AA7E60"/>
    <w:rsid w:val="00AB5535"/>
    <w:rsid w:val="00AB75A8"/>
    <w:rsid w:val="00AC0486"/>
    <w:rsid w:val="00AC42E9"/>
    <w:rsid w:val="00AC437B"/>
    <w:rsid w:val="00AC4410"/>
    <w:rsid w:val="00AD13B8"/>
    <w:rsid w:val="00AD280A"/>
    <w:rsid w:val="00AD4580"/>
    <w:rsid w:val="00AD5A88"/>
    <w:rsid w:val="00AE0A17"/>
    <w:rsid w:val="00AE2665"/>
    <w:rsid w:val="00AE4232"/>
    <w:rsid w:val="00AE4474"/>
    <w:rsid w:val="00AE5EDF"/>
    <w:rsid w:val="00AF36DC"/>
    <w:rsid w:val="00AF38FB"/>
    <w:rsid w:val="00AF6C72"/>
    <w:rsid w:val="00AF7BCE"/>
    <w:rsid w:val="00B10782"/>
    <w:rsid w:val="00B1156E"/>
    <w:rsid w:val="00B17EEF"/>
    <w:rsid w:val="00B21A8D"/>
    <w:rsid w:val="00B220F1"/>
    <w:rsid w:val="00B26F11"/>
    <w:rsid w:val="00B30688"/>
    <w:rsid w:val="00B341DC"/>
    <w:rsid w:val="00B344C3"/>
    <w:rsid w:val="00B372C3"/>
    <w:rsid w:val="00B37C1A"/>
    <w:rsid w:val="00B4269D"/>
    <w:rsid w:val="00B43CBC"/>
    <w:rsid w:val="00B46745"/>
    <w:rsid w:val="00B46B5F"/>
    <w:rsid w:val="00B46B91"/>
    <w:rsid w:val="00B47BC8"/>
    <w:rsid w:val="00B53560"/>
    <w:rsid w:val="00B53901"/>
    <w:rsid w:val="00B5613C"/>
    <w:rsid w:val="00B57654"/>
    <w:rsid w:val="00B60C51"/>
    <w:rsid w:val="00B6760F"/>
    <w:rsid w:val="00B72F61"/>
    <w:rsid w:val="00B75231"/>
    <w:rsid w:val="00B75946"/>
    <w:rsid w:val="00B8208B"/>
    <w:rsid w:val="00B90153"/>
    <w:rsid w:val="00BA0FAC"/>
    <w:rsid w:val="00BA12C0"/>
    <w:rsid w:val="00BA134E"/>
    <w:rsid w:val="00BA1935"/>
    <w:rsid w:val="00BA2DCA"/>
    <w:rsid w:val="00BA3B6A"/>
    <w:rsid w:val="00BB1C5C"/>
    <w:rsid w:val="00BB2085"/>
    <w:rsid w:val="00BB2A45"/>
    <w:rsid w:val="00BB661E"/>
    <w:rsid w:val="00BC4506"/>
    <w:rsid w:val="00BC61E8"/>
    <w:rsid w:val="00BD6A75"/>
    <w:rsid w:val="00BE6162"/>
    <w:rsid w:val="00BF138B"/>
    <w:rsid w:val="00BF1C74"/>
    <w:rsid w:val="00BF33DB"/>
    <w:rsid w:val="00BF3813"/>
    <w:rsid w:val="00BF412A"/>
    <w:rsid w:val="00BF70FE"/>
    <w:rsid w:val="00C0057A"/>
    <w:rsid w:val="00C025B5"/>
    <w:rsid w:val="00C15C31"/>
    <w:rsid w:val="00C222F4"/>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0DF8"/>
    <w:rsid w:val="00C576A3"/>
    <w:rsid w:val="00C67DE4"/>
    <w:rsid w:val="00C7027F"/>
    <w:rsid w:val="00C712B5"/>
    <w:rsid w:val="00C732C2"/>
    <w:rsid w:val="00C7505C"/>
    <w:rsid w:val="00C80380"/>
    <w:rsid w:val="00C81A82"/>
    <w:rsid w:val="00C8361F"/>
    <w:rsid w:val="00C83AC0"/>
    <w:rsid w:val="00C92C1E"/>
    <w:rsid w:val="00C93558"/>
    <w:rsid w:val="00C95CBB"/>
    <w:rsid w:val="00CA016F"/>
    <w:rsid w:val="00CB2021"/>
    <w:rsid w:val="00CB2685"/>
    <w:rsid w:val="00CB2965"/>
    <w:rsid w:val="00CB69A2"/>
    <w:rsid w:val="00CC004E"/>
    <w:rsid w:val="00CC4E3D"/>
    <w:rsid w:val="00CC54DF"/>
    <w:rsid w:val="00CC7776"/>
    <w:rsid w:val="00CD06F9"/>
    <w:rsid w:val="00CD386A"/>
    <w:rsid w:val="00CD63D2"/>
    <w:rsid w:val="00CD776A"/>
    <w:rsid w:val="00CE2271"/>
    <w:rsid w:val="00CE63D3"/>
    <w:rsid w:val="00CF016E"/>
    <w:rsid w:val="00CF024F"/>
    <w:rsid w:val="00CF0BEB"/>
    <w:rsid w:val="00CF4CD5"/>
    <w:rsid w:val="00D003C3"/>
    <w:rsid w:val="00D01289"/>
    <w:rsid w:val="00D10178"/>
    <w:rsid w:val="00D109FA"/>
    <w:rsid w:val="00D12D8A"/>
    <w:rsid w:val="00D21888"/>
    <w:rsid w:val="00D2601D"/>
    <w:rsid w:val="00D271EF"/>
    <w:rsid w:val="00D314D6"/>
    <w:rsid w:val="00D36DFD"/>
    <w:rsid w:val="00D4252C"/>
    <w:rsid w:val="00D4655C"/>
    <w:rsid w:val="00D50391"/>
    <w:rsid w:val="00D62940"/>
    <w:rsid w:val="00D635D0"/>
    <w:rsid w:val="00D64FB5"/>
    <w:rsid w:val="00D6686D"/>
    <w:rsid w:val="00D74E44"/>
    <w:rsid w:val="00D80DF0"/>
    <w:rsid w:val="00D80E33"/>
    <w:rsid w:val="00D81C3E"/>
    <w:rsid w:val="00D8481F"/>
    <w:rsid w:val="00D91CB1"/>
    <w:rsid w:val="00D94681"/>
    <w:rsid w:val="00D94F8A"/>
    <w:rsid w:val="00DA42E1"/>
    <w:rsid w:val="00DA682A"/>
    <w:rsid w:val="00DB104D"/>
    <w:rsid w:val="00DB1F1C"/>
    <w:rsid w:val="00DB7597"/>
    <w:rsid w:val="00DC37FD"/>
    <w:rsid w:val="00DC5596"/>
    <w:rsid w:val="00DC7081"/>
    <w:rsid w:val="00DD1A12"/>
    <w:rsid w:val="00DD35A8"/>
    <w:rsid w:val="00DD4020"/>
    <w:rsid w:val="00DD5A8B"/>
    <w:rsid w:val="00DE122B"/>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5EBB"/>
    <w:rsid w:val="00E27040"/>
    <w:rsid w:val="00E32A43"/>
    <w:rsid w:val="00E35B99"/>
    <w:rsid w:val="00E36D51"/>
    <w:rsid w:val="00E40B24"/>
    <w:rsid w:val="00E43B9D"/>
    <w:rsid w:val="00E54459"/>
    <w:rsid w:val="00E54DAA"/>
    <w:rsid w:val="00E55B1E"/>
    <w:rsid w:val="00E57B3B"/>
    <w:rsid w:val="00E7576F"/>
    <w:rsid w:val="00E800DF"/>
    <w:rsid w:val="00E909E3"/>
    <w:rsid w:val="00E9770D"/>
    <w:rsid w:val="00EA1966"/>
    <w:rsid w:val="00EA1A4C"/>
    <w:rsid w:val="00EA3736"/>
    <w:rsid w:val="00EB171E"/>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65F"/>
    <w:rsid w:val="00F03CAB"/>
    <w:rsid w:val="00F07540"/>
    <w:rsid w:val="00F17E13"/>
    <w:rsid w:val="00F24AC3"/>
    <w:rsid w:val="00F251BA"/>
    <w:rsid w:val="00F25BF4"/>
    <w:rsid w:val="00F263F0"/>
    <w:rsid w:val="00F301C0"/>
    <w:rsid w:val="00F32F20"/>
    <w:rsid w:val="00F36AD6"/>
    <w:rsid w:val="00F40CE3"/>
    <w:rsid w:val="00F420DB"/>
    <w:rsid w:val="00F422F7"/>
    <w:rsid w:val="00F46AD9"/>
    <w:rsid w:val="00F47731"/>
    <w:rsid w:val="00F5002E"/>
    <w:rsid w:val="00F548D0"/>
    <w:rsid w:val="00F55316"/>
    <w:rsid w:val="00F61E18"/>
    <w:rsid w:val="00F6233D"/>
    <w:rsid w:val="00F75EE5"/>
    <w:rsid w:val="00F8367B"/>
    <w:rsid w:val="00F85044"/>
    <w:rsid w:val="00F8726D"/>
    <w:rsid w:val="00F906E7"/>
    <w:rsid w:val="00F93DF3"/>
    <w:rsid w:val="00F95791"/>
    <w:rsid w:val="00F95CC6"/>
    <w:rsid w:val="00F95EE9"/>
    <w:rsid w:val="00F97173"/>
    <w:rsid w:val="00FA2A92"/>
    <w:rsid w:val="00FA3786"/>
    <w:rsid w:val="00FA5CCE"/>
    <w:rsid w:val="00FB112F"/>
    <w:rsid w:val="00FB1A5F"/>
    <w:rsid w:val="00FB74EE"/>
    <w:rsid w:val="00FC42C7"/>
    <w:rsid w:val="00FC453A"/>
    <w:rsid w:val="00FC5EF9"/>
    <w:rsid w:val="00FD4571"/>
    <w:rsid w:val="00FD6701"/>
    <w:rsid w:val="00FE1FC1"/>
    <w:rsid w:val="00FE6CDC"/>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666979118">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900293337">
      <w:bodyDiv w:val="1"/>
      <w:marLeft w:val="0"/>
      <w:marRight w:val="0"/>
      <w:marTop w:val="0"/>
      <w:marBottom w:val="0"/>
      <w:divBdr>
        <w:top w:val="none" w:sz="0" w:space="0" w:color="auto"/>
        <w:left w:val="none" w:sz="0" w:space="0" w:color="auto"/>
        <w:bottom w:val="none" w:sz="0" w:space="0" w:color="auto"/>
        <w:right w:val="none" w:sz="0" w:space="0" w:color="auto"/>
      </w:divBdr>
      <w:divsChild>
        <w:div w:id="136260293">
          <w:marLeft w:val="0"/>
          <w:marRight w:val="0"/>
          <w:marTop w:val="0"/>
          <w:marBottom w:val="0"/>
          <w:divBdr>
            <w:top w:val="none" w:sz="0" w:space="0" w:color="auto"/>
            <w:left w:val="none" w:sz="0" w:space="0" w:color="auto"/>
            <w:bottom w:val="none" w:sz="0" w:space="0" w:color="auto"/>
            <w:right w:val="none" w:sz="0" w:space="0" w:color="auto"/>
          </w:divBdr>
        </w:div>
        <w:div w:id="1569145646">
          <w:marLeft w:val="0"/>
          <w:marRight w:val="0"/>
          <w:marTop w:val="0"/>
          <w:marBottom w:val="0"/>
          <w:divBdr>
            <w:top w:val="none" w:sz="0" w:space="0" w:color="auto"/>
            <w:left w:val="none" w:sz="0" w:space="0" w:color="auto"/>
            <w:bottom w:val="none" w:sz="0" w:space="0" w:color="auto"/>
            <w:right w:val="none" w:sz="0" w:space="0" w:color="auto"/>
          </w:divBdr>
        </w:div>
        <w:div w:id="1671978319">
          <w:marLeft w:val="0"/>
          <w:marRight w:val="0"/>
          <w:marTop w:val="0"/>
          <w:marBottom w:val="0"/>
          <w:divBdr>
            <w:top w:val="none" w:sz="0" w:space="0" w:color="auto"/>
            <w:left w:val="none" w:sz="0" w:space="0" w:color="auto"/>
            <w:bottom w:val="none" w:sz="0" w:space="0" w:color="auto"/>
            <w:right w:val="none" w:sz="0" w:space="0" w:color="auto"/>
          </w:divBdr>
        </w:div>
      </w:divsChild>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orgia@heraclothin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ard.vanderzanden@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rota.tankink@bleckm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7" ma:contentTypeDescription="Een nieuw document maken." ma:contentTypeScope="" ma:versionID="894da321547fea46994d9d28e2a6055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d78d087117fb3660a3230c2c901973"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8535E603-D6D2-4EEC-9C6C-0DACD2B4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5</TotalTime>
  <Pages>2</Pages>
  <Words>823</Words>
  <Characters>4527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9</cp:revision>
  <cp:lastPrinted>2019-05-23T09:22:00Z</cp:lastPrinted>
  <dcterms:created xsi:type="dcterms:W3CDTF">2023-08-15T07:38:00Z</dcterms:created>
  <dcterms:modified xsi:type="dcterms:W3CDTF">2023-08-17T13:16:00Z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