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AF9F" w14:textId="0F714B8A" w:rsidR="001614FC" w:rsidRPr="004A3977" w:rsidRDefault="001614FC" w:rsidP="001614FC">
      <w:pPr>
        <w:jc w:val="right"/>
        <w:rPr>
          <w:b/>
          <w:bCs/>
          <w:lang w:val="en-US"/>
        </w:rPr>
      </w:pPr>
      <w:r w:rsidRPr="004A3977">
        <w:rPr>
          <w:b/>
          <w:bCs/>
          <w:lang w:val="en-US"/>
        </w:rPr>
        <w:t>PRESS RELEASE</w:t>
      </w:r>
    </w:p>
    <w:p w14:paraId="7BCA5338" w14:textId="4689D8C6" w:rsidR="00756823" w:rsidRPr="00756823" w:rsidRDefault="00756823" w:rsidP="00A27BAA">
      <w:pPr>
        <w:jc w:val="right"/>
        <w:rPr>
          <w:i/>
          <w:iCs/>
          <w:lang w:val="en-GB"/>
        </w:rPr>
      </w:pPr>
      <w:r w:rsidRPr="00756823">
        <w:rPr>
          <w:i/>
          <w:iCs/>
          <w:lang w:val="en-GB"/>
        </w:rPr>
        <w:t xml:space="preserve">Available for </w:t>
      </w:r>
      <w:r w:rsidR="00B37B19">
        <w:rPr>
          <w:i/>
          <w:iCs/>
          <w:lang w:val="en-GB"/>
        </w:rPr>
        <w:t>direct</w:t>
      </w:r>
      <w:r w:rsidRPr="00756823">
        <w:rPr>
          <w:i/>
          <w:iCs/>
          <w:lang w:val="en-GB"/>
        </w:rPr>
        <w:t xml:space="preserve"> publication</w:t>
      </w:r>
    </w:p>
    <w:p w14:paraId="0927E713" w14:textId="77777777" w:rsidR="00A27BAA" w:rsidRDefault="00A27BAA" w:rsidP="00A27BAA">
      <w:pPr>
        <w:rPr>
          <w:lang w:val="en-GB"/>
        </w:rPr>
      </w:pPr>
    </w:p>
    <w:p w14:paraId="611524EA" w14:textId="77777777" w:rsidR="00756823" w:rsidRPr="00FF3733" w:rsidRDefault="00756823" w:rsidP="00A27BAA">
      <w:pPr>
        <w:rPr>
          <w:lang w:val="en-GB"/>
        </w:rPr>
      </w:pPr>
    </w:p>
    <w:p w14:paraId="05AE1557" w14:textId="54B82B3F" w:rsidR="00A27BAA" w:rsidRPr="00FF3733" w:rsidRDefault="002357F7" w:rsidP="00A27BAA">
      <w:pPr>
        <w:rPr>
          <w:lang w:val="en-GB"/>
        </w:rPr>
      </w:pPr>
      <w:r w:rsidRPr="002357F7">
        <w:rPr>
          <w:b/>
          <w:iCs/>
          <w:color w:val="000000"/>
          <w:sz w:val="50"/>
          <w:szCs w:val="32"/>
          <w:lang w:val="en-GB"/>
        </w:rPr>
        <w:t xml:space="preserve">Bleckmann </w:t>
      </w:r>
      <w:r w:rsidR="003C4155" w:rsidRPr="003C4155">
        <w:rPr>
          <w:b/>
          <w:iCs/>
          <w:color w:val="000000"/>
          <w:sz w:val="50"/>
          <w:szCs w:val="32"/>
          <w:lang w:val="en-GB"/>
        </w:rPr>
        <w:t>opens a new distribution centre in Venlo</w:t>
      </w:r>
      <w:r w:rsidR="003C4155">
        <w:rPr>
          <w:b/>
          <w:iCs/>
          <w:color w:val="000000"/>
          <w:sz w:val="50"/>
          <w:szCs w:val="32"/>
          <w:lang w:val="en-GB"/>
        </w:rPr>
        <w:t>, The Netherlands</w:t>
      </w:r>
    </w:p>
    <w:p w14:paraId="4BC62240" w14:textId="77777777" w:rsidR="00756823" w:rsidRDefault="00756823" w:rsidP="00A27BAA">
      <w:pPr>
        <w:rPr>
          <w:lang w:val="en-GB"/>
        </w:rPr>
      </w:pPr>
    </w:p>
    <w:p w14:paraId="3DE71E99" w14:textId="24F7F083" w:rsidR="00A27BAA" w:rsidRPr="00AE0644" w:rsidRDefault="00A27BAA" w:rsidP="00A27BAA">
      <w:pPr>
        <w:rPr>
          <w:lang w:val="en-GB"/>
        </w:rPr>
      </w:pPr>
      <w:r w:rsidRPr="00AE0644">
        <w:rPr>
          <w:lang w:val="en-GB"/>
        </w:rPr>
        <w:t>Eindhoven</w:t>
      </w:r>
      <w:r w:rsidR="001940E0" w:rsidRPr="00AE0644">
        <w:rPr>
          <w:lang w:val="en-GB"/>
        </w:rPr>
        <w:t>,</w:t>
      </w:r>
      <w:r w:rsidRPr="00AE0644">
        <w:rPr>
          <w:lang w:val="en-GB"/>
        </w:rPr>
        <w:t xml:space="preserve"> </w:t>
      </w:r>
      <w:r w:rsidR="003C4155">
        <w:rPr>
          <w:lang w:val="en-GB"/>
        </w:rPr>
        <w:t>11 October</w:t>
      </w:r>
      <w:r w:rsidRPr="00AE0644">
        <w:rPr>
          <w:lang w:val="en-GB"/>
        </w:rPr>
        <w:t xml:space="preserve"> 2022</w:t>
      </w:r>
    </w:p>
    <w:p w14:paraId="6C08D8E7" w14:textId="77777777" w:rsidR="00A27BAA" w:rsidRPr="00AE0644" w:rsidRDefault="00A27BAA" w:rsidP="00A27BAA">
      <w:pPr>
        <w:rPr>
          <w:lang w:val="en-GB"/>
        </w:rPr>
      </w:pPr>
    </w:p>
    <w:p w14:paraId="24640118" w14:textId="77777777" w:rsidR="00FD4571" w:rsidRPr="00AE0644" w:rsidRDefault="00FD4571" w:rsidP="00A27BAA">
      <w:pPr>
        <w:rPr>
          <w:lang w:val="en-GB"/>
        </w:rPr>
      </w:pPr>
    </w:p>
    <w:p w14:paraId="2F5FAF5D" w14:textId="78B3CF5D" w:rsidR="00B47B3B" w:rsidRPr="00EC76A5" w:rsidRDefault="00B47B3B" w:rsidP="00F2478E">
      <w:pPr>
        <w:jc w:val="both"/>
        <w:rPr>
          <w:b/>
          <w:color w:val="auto"/>
          <w:szCs w:val="24"/>
          <w:lang w:val="en-GB"/>
        </w:rPr>
      </w:pPr>
      <w:r w:rsidRPr="00EC76A5">
        <w:rPr>
          <w:b/>
          <w:color w:val="auto"/>
          <w:szCs w:val="24"/>
          <w:lang w:val="en-GB"/>
        </w:rPr>
        <w:t xml:space="preserve">Bleckmann, the logistics supply chain partner of growing fashion and lifestyle brands, is opening a new fulfilment centre in Venlo to increase its capacity in Europe's logistics hotspot. </w:t>
      </w:r>
      <w:r w:rsidR="00FC36C1" w:rsidRPr="00EC76A5">
        <w:rPr>
          <w:b/>
          <w:color w:val="auto"/>
          <w:szCs w:val="24"/>
          <w:lang w:val="en-GB"/>
        </w:rPr>
        <w:t xml:space="preserve">A </w:t>
      </w:r>
      <w:r w:rsidRPr="00EC76A5">
        <w:rPr>
          <w:b/>
          <w:color w:val="auto"/>
          <w:szCs w:val="24"/>
          <w:lang w:val="en-GB"/>
        </w:rPr>
        <w:t xml:space="preserve">lease agreement has been signed with Prologis for approximately 30,000 </w:t>
      </w:r>
      <w:proofErr w:type="spellStart"/>
      <w:r w:rsidR="0099123B">
        <w:rPr>
          <w:b/>
          <w:color w:val="auto"/>
          <w:szCs w:val="24"/>
          <w:lang w:val="en-GB"/>
        </w:rPr>
        <w:t>sq</w:t>
      </w:r>
      <w:proofErr w:type="spellEnd"/>
      <w:r w:rsidR="0099123B">
        <w:rPr>
          <w:b/>
          <w:color w:val="auto"/>
          <w:szCs w:val="24"/>
          <w:lang w:val="en-GB"/>
        </w:rPr>
        <w:t xml:space="preserve"> </w:t>
      </w:r>
      <w:r w:rsidR="00444913" w:rsidRPr="00444913">
        <w:rPr>
          <w:b/>
          <w:color w:val="auto"/>
          <w:szCs w:val="24"/>
          <w:lang w:val="en-US"/>
        </w:rPr>
        <w:t>m</w:t>
      </w:r>
      <w:r w:rsidRPr="00EC76A5">
        <w:rPr>
          <w:b/>
          <w:color w:val="auto"/>
          <w:szCs w:val="24"/>
          <w:lang w:val="en-GB"/>
        </w:rPr>
        <w:t xml:space="preserve">. </w:t>
      </w:r>
      <w:r w:rsidR="00F85AF8" w:rsidRPr="00EC76A5">
        <w:rPr>
          <w:b/>
          <w:color w:val="auto"/>
          <w:szCs w:val="24"/>
          <w:lang w:val="en-GB"/>
        </w:rPr>
        <w:t>Operation for the</w:t>
      </w:r>
      <w:r w:rsidRPr="00EC76A5">
        <w:rPr>
          <w:b/>
          <w:color w:val="auto"/>
          <w:szCs w:val="24"/>
          <w:lang w:val="en-GB"/>
        </w:rPr>
        <w:t xml:space="preserve"> </w:t>
      </w:r>
      <w:r w:rsidR="00FC36C1" w:rsidRPr="00EC76A5">
        <w:rPr>
          <w:b/>
          <w:color w:val="auto"/>
          <w:szCs w:val="24"/>
          <w:lang w:val="en-GB"/>
        </w:rPr>
        <w:t>first clients went live</w:t>
      </w:r>
      <w:r w:rsidR="00F85AF8" w:rsidRPr="00EC76A5">
        <w:rPr>
          <w:b/>
          <w:color w:val="auto"/>
          <w:szCs w:val="24"/>
          <w:lang w:val="en-GB"/>
        </w:rPr>
        <w:t xml:space="preserve"> already </w:t>
      </w:r>
      <w:r w:rsidRPr="00EC76A5">
        <w:rPr>
          <w:b/>
          <w:color w:val="auto"/>
          <w:szCs w:val="24"/>
          <w:lang w:val="en-GB"/>
        </w:rPr>
        <w:t xml:space="preserve">and further implementations </w:t>
      </w:r>
      <w:r w:rsidR="00F85AF8" w:rsidRPr="00EC76A5">
        <w:rPr>
          <w:b/>
          <w:color w:val="auto"/>
          <w:szCs w:val="24"/>
          <w:lang w:val="en-GB"/>
        </w:rPr>
        <w:t>are planned to</w:t>
      </w:r>
      <w:r w:rsidRPr="00EC76A5">
        <w:rPr>
          <w:b/>
          <w:color w:val="auto"/>
          <w:szCs w:val="24"/>
          <w:lang w:val="en-GB"/>
        </w:rPr>
        <w:t xml:space="preserve"> follow shortly. The property has a </w:t>
      </w:r>
      <w:proofErr w:type="spellStart"/>
      <w:r w:rsidRPr="00EC76A5">
        <w:rPr>
          <w:b/>
          <w:color w:val="auto"/>
          <w:szCs w:val="24"/>
          <w:lang w:val="en-GB"/>
        </w:rPr>
        <w:t>Breaam</w:t>
      </w:r>
      <w:proofErr w:type="spellEnd"/>
      <w:r w:rsidRPr="00EC76A5">
        <w:rPr>
          <w:b/>
          <w:color w:val="auto"/>
          <w:szCs w:val="24"/>
          <w:lang w:val="en-GB"/>
        </w:rPr>
        <w:t xml:space="preserve"> Very Good quality level.</w:t>
      </w:r>
    </w:p>
    <w:p w14:paraId="04D74D1E" w14:textId="77777777" w:rsidR="00B47B3B" w:rsidRPr="00B47B3B" w:rsidRDefault="00B47B3B" w:rsidP="00F2478E">
      <w:pPr>
        <w:jc w:val="both"/>
        <w:rPr>
          <w:bCs/>
          <w:color w:val="auto"/>
          <w:szCs w:val="24"/>
          <w:lang w:val="en-GB"/>
        </w:rPr>
      </w:pPr>
    </w:p>
    <w:p w14:paraId="32BEC722" w14:textId="77777777" w:rsidR="00B47B3B" w:rsidRPr="00B47B3B" w:rsidRDefault="00B47B3B" w:rsidP="00F2478E">
      <w:pPr>
        <w:jc w:val="both"/>
        <w:rPr>
          <w:bCs/>
          <w:color w:val="auto"/>
          <w:szCs w:val="24"/>
          <w:lang w:val="en-GB"/>
        </w:rPr>
      </w:pPr>
      <w:r w:rsidRPr="00B47B3B">
        <w:rPr>
          <w:bCs/>
          <w:color w:val="auto"/>
          <w:szCs w:val="24"/>
          <w:lang w:val="en-GB"/>
        </w:rPr>
        <w:t xml:space="preserve">Bleckmann is an expert in Supply Chain Management (SCM) and the preferred partner of various growing fashion and lifestyle brands worldwide for total supply chain solutions. </w:t>
      </w:r>
    </w:p>
    <w:p w14:paraId="5BEA30C0" w14:textId="77777777" w:rsidR="00B47B3B" w:rsidRPr="00B47B3B" w:rsidRDefault="00B47B3B" w:rsidP="00F2478E">
      <w:pPr>
        <w:jc w:val="both"/>
        <w:rPr>
          <w:bCs/>
          <w:color w:val="auto"/>
          <w:szCs w:val="24"/>
          <w:lang w:val="en-GB"/>
        </w:rPr>
      </w:pPr>
    </w:p>
    <w:p w14:paraId="425D27F1" w14:textId="77777777" w:rsidR="00B47B3B" w:rsidRPr="00800593" w:rsidRDefault="00B47B3B" w:rsidP="00F2478E">
      <w:pPr>
        <w:pStyle w:val="Introtekst"/>
        <w:jc w:val="both"/>
        <w:rPr>
          <w:color w:val="auto"/>
          <w:lang w:val="en-GB"/>
        </w:rPr>
      </w:pPr>
      <w:r w:rsidRPr="00800593">
        <w:rPr>
          <w:color w:val="auto"/>
          <w:lang w:val="en-GB"/>
        </w:rPr>
        <w:t>Strategically perfect location</w:t>
      </w:r>
    </w:p>
    <w:p w14:paraId="0AD21B80" w14:textId="7173BC58" w:rsidR="00B47B3B" w:rsidRPr="00B47B3B" w:rsidRDefault="00B47B3B" w:rsidP="00F2478E">
      <w:pPr>
        <w:jc w:val="both"/>
        <w:rPr>
          <w:bCs/>
          <w:color w:val="auto"/>
          <w:szCs w:val="24"/>
          <w:lang w:val="en-GB"/>
        </w:rPr>
      </w:pPr>
      <w:r w:rsidRPr="00B47B3B">
        <w:rPr>
          <w:bCs/>
          <w:color w:val="auto"/>
          <w:szCs w:val="24"/>
          <w:lang w:val="en-GB"/>
        </w:rPr>
        <w:t xml:space="preserve">The new fulfilment centre is strategically positioned in the eco-business park Trade Port Noord in the Netherlands, close to industrially strong regions in Germany and Belgium. Trade Port Noord </w:t>
      </w:r>
      <w:r w:rsidR="00FC7D48">
        <w:rPr>
          <w:bCs/>
          <w:color w:val="auto"/>
          <w:szCs w:val="24"/>
          <w:lang w:val="en-GB"/>
        </w:rPr>
        <w:t>is known as</w:t>
      </w:r>
      <w:r w:rsidRPr="00B47B3B">
        <w:rPr>
          <w:bCs/>
          <w:color w:val="auto"/>
          <w:szCs w:val="24"/>
          <w:lang w:val="en-GB"/>
        </w:rPr>
        <w:t xml:space="preserve"> the logistics hotspot in the Netherlands and Europe for years. </w:t>
      </w:r>
    </w:p>
    <w:p w14:paraId="3975B3E6" w14:textId="77777777" w:rsidR="00B47B3B" w:rsidRPr="00B47B3B" w:rsidRDefault="00B47B3B" w:rsidP="00F2478E">
      <w:pPr>
        <w:jc w:val="both"/>
        <w:rPr>
          <w:bCs/>
          <w:color w:val="auto"/>
          <w:szCs w:val="24"/>
          <w:lang w:val="en-GB"/>
        </w:rPr>
      </w:pPr>
    </w:p>
    <w:p w14:paraId="73835372" w14:textId="77777777" w:rsidR="00B47B3B" w:rsidRPr="00B47B3B" w:rsidRDefault="00B47B3B" w:rsidP="00F2478E">
      <w:pPr>
        <w:jc w:val="both"/>
        <w:rPr>
          <w:bCs/>
          <w:color w:val="auto"/>
          <w:szCs w:val="24"/>
          <w:lang w:val="en-GB"/>
        </w:rPr>
      </w:pPr>
      <w:r w:rsidRPr="00B47B3B">
        <w:rPr>
          <w:bCs/>
          <w:color w:val="auto"/>
          <w:szCs w:val="24"/>
          <w:lang w:val="en-GB"/>
        </w:rPr>
        <w:t>From this point, goods are transported by road, water and rail. An excellent multimodal infrastructure consisting of the Maas as an important inland shipping route with a connection to the port of Rotterdam, the A67 and A73 motorways, the Barge container terminal, and the rail terminal located right next to the distribution centre. This multimodal accessibility allows Bleckmann to combine different transport modes to optimise lead times and to reduce costs and environmental impact.</w:t>
      </w:r>
    </w:p>
    <w:p w14:paraId="102534E7" w14:textId="77777777" w:rsidR="00B47B3B" w:rsidRPr="00B47B3B" w:rsidRDefault="00B47B3B" w:rsidP="00F2478E">
      <w:pPr>
        <w:jc w:val="both"/>
        <w:rPr>
          <w:bCs/>
          <w:color w:val="auto"/>
          <w:szCs w:val="24"/>
          <w:lang w:val="en-GB"/>
        </w:rPr>
      </w:pPr>
    </w:p>
    <w:p w14:paraId="7E6B3863" w14:textId="77777777" w:rsidR="00B47B3B" w:rsidRPr="00800593" w:rsidRDefault="00B47B3B" w:rsidP="00860E0B">
      <w:pPr>
        <w:pStyle w:val="Introtekst"/>
        <w:rPr>
          <w:color w:val="auto"/>
          <w:lang w:val="en-GB"/>
        </w:rPr>
      </w:pPr>
      <w:r w:rsidRPr="00800593">
        <w:rPr>
          <w:color w:val="auto"/>
          <w:lang w:val="en-GB"/>
        </w:rPr>
        <w:t>Expansion fits into the growth strategy</w:t>
      </w:r>
    </w:p>
    <w:p w14:paraId="725F3030" w14:textId="548E7D0D" w:rsidR="00B47B3B" w:rsidRPr="00B47B3B" w:rsidRDefault="00B47B3B" w:rsidP="00F2478E">
      <w:pPr>
        <w:jc w:val="both"/>
        <w:rPr>
          <w:bCs/>
          <w:color w:val="auto"/>
          <w:szCs w:val="24"/>
          <w:lang w:val="en-GB"/>
        </w:rPr>
      </w:pPr>
      <w:r w:rsidRPr="00B47B3B">
        <w:rPr>
          <w:bCs/>
          <w:color w:val="auto"/>
          <w:szCs w:val="24"/>
          <w:lang w:val="en-GB"/>
        </w:rPr>
        <w:t>The expansion in Venlo fits into Bleckmann's growth strategy. So far, Bleckmann has occupied 32,000</w:t>
      </w:r>
      <w:r w:rsidR="002145A8">
        <w:rPr>
          <w:bCs/>
          <w:color w:val="auto"/>
          <w:szCs w:val="24"/>
          <w:lang w:val="en-GB"/>
        </w:rPr>
        <w:t> </w:t>
      </w:r>
      <w:proofErr w:type="spellStart"/>
      <w:r w:rsidR="0099123B">
        <w:rPr>
          <w:bCs/>
          <w:color w:val="auto"/>
          <w:szCs w:val="24"/>
          <w:lang w:val="en-GB"/>
        </w:rPr>
        <w:t>sq</w:t>
      </w:r>
      <w:proofErr w:type="spellEnd"/>
      <w:r w:rsidR="0099123B">
        <w:rPr>
          <w:bCs/>
          <w:color w:val="auto"/>
          <w:szCs w:val="24"/>
          <w:lang w:val="en-GB"/>
        </w:rPr>
        <w:t xml:space="preserve"> </w:t>
      </w:r>
      <w:r w:rsidR="00444913" w:rsidRPr="00444913">
        <w:rPr>
          <w:bCs/>
          <w:color w:val="auto"/>
          <w:szCs w:val="24"/>
          <w:lang w:val="en-US"/>
        </w:rPr>
        <w:t>m</w:t>
      </w:r>
      <w:r w:rsidRPr="00B47B3B">
        <w:rPr>
          <w:bCs/>
          <w:color w:val="auto"/>
          <w:szCs w:val="24"/>
          <w:lang w:val="en-GB"/>
        </w:rPr>
        <w:t xml:space="preserve"> of Prologis space at Trade Port Noord. The commissioning of the new building </w:t>
      </w:r>
      <w:r w:rsidR="002145A8">
        <w:rPr>
          <w:bCs/>
          <w:color w:val="auto"/>
          <w:szCs w:val="24"/>
          <w:lang w:val="en-GB"/>
        </w:rPr>
        <w:t>adds</w:t>
      </w:r>
      <w:r w:rsidRPr="00B47B3B">
        <w:rPr>
          <w:bCs/>
          <w:color w:val="auto"/>
          <w:szCs w:val="24"/>
          <w:lang w:val="en-GB"/>
        </w:rPr>
        <w:t xml:space="preserve"> another 30,000</w:t>
      </w:r>
      <w:r w:rsidR="002145A8">
        <w:rPr>
          <w:bCs/>
          <w:color w:val="auto"/>
          <w:szCs w:val="24"/>
          <w:lang w:val="en-GB"/>
        </w:rPr>
        <w:t> </w:t>
      </w:r>
      <w:proofErr w:type="spellStart"/>
      <w:r w:rsidR="0099123B">
        <w:rPr>
          <w:bCs/>
          <w:color w:val="auto"/>
          <w:szCs w:val="24"/>
          <w:lang w:val="en-GB"/>
        </w:rPr>
        <w:t>sq</w:t>
      </w:r>
      <w:proofErr w:type="spellEnd"/>
      <w:r w:rsidR="0099123B">
        <w:rPr>
          <w:bCs/>
          <w:color w:val="auto"/>
          <w:szCs w:val="24"/>
          <w:lang w:val="en-GB"/>
        </w:rPr>
        <w:t xml:space="preserve"> </w:t>
      </w:r>
      <w:r w:rsidR="00444913" w:rsidRPr="00444913">
        <w:rPr>
          <w:bCs/>
          <w:color w:val="auto"/>
          <w:szCs w:val="24"/>
          <w:lang w:val="en-US"/>
        </w:rPr>
        <w:t>m</w:t>
      </w:r>
      <w:r w:rsidRPr="00B47B3B">
        <w:rPr>
          <w:bCs/>
          <w:color w:val="auto"/>
          <w:szCs w:val="24"/>
          <w:lang w:val="en-GB"/>
        </w:rPr>
        <w:t xml:space="preserve"> of floor space.</w:t>
      </w:r>
    </w:p>
    <w:p w14:paraId="48C895F3" w14:textId="763DAF9F" w:rsidR="00B47B3B" w:rsidRPr="00B47B3B" w:rsidRDefault="00B47B3B" w:rsidP="00F2478E">
      <w:pPr>
        <w:jc w:val="both"/>
        <w:rPr>
          <w:bCs/>
          <w:color w:val="auto"/>
          <w:szCs w:val="24"/>
          <w:lang w:val="en-GB"/>
        </w:rPr>
      </w:pPr>
      <w:r w:rsidRPr="00B47B3B">
        <w:rPr>
          <w:bCs/>
          <w:color w:val="auto"/>
          <w:szCs w:val="24"/>
          <w:lang w:val="en-GB"/>
        </w:rPr>
        <w:t xml:space="preserve">The new warehouse is just a few steps away from the other </w:t>
      </w:r>
      <w:r w:rsidR="005C0C5E">
        <w:rPr>
          <w:bCs/>
          <w:color w:val="auto"/>
          <w:szCs w:val="24"/>
          <w:lang w:val="en-GB"/>
        </w:rPr>
        <w:t xml:space="preserve">fulfilment </w:t>
      </w:r>
      <w:r w:rsidR="00444913">
        <w:rPr>
          <w:bCs/>
          <w:color w:val="auto"/>
          <w:szCs w:val="24"/>
          <w:lang w:val="en-GB"/>
        </w:rPr>
        <w:t>centre</w:t>
      </w:r>
      <w:r w:rsidRPr="00B47B3B">
        <w:rPr>
          <w:bCs/>
          <w:color w:val="auto"/>
          <w:szCs w:val="24"/>
          <w:lang w:val="en-GB"/>
        </w:rPr>
        <w:t xml:space="preserve">, which offers several advantages from a user perspective. </w:t>
      </w:r>
    </w:p>
    <w:p w14:paraId="522D7680" w14:textId="77777777" w:rsidR="00B47B3B" w:rsidRPr="00B47B3B" w:rsidRDefault="00B47B3B" w:rsidP="00F2478E">
      <w:pPr>
        <w:jc w:val="both"/>
        <w:rPr>
          <w:bCs/>
          <w:color w:val="auto"/>
          <w:szCs w:val="24"/>
          <w:lang w:val="en-GB"/>
        </w:rPr>
      </w:pPr>
    </w:p>
    <w:p w14:paraId="3527E391" w14:textId="4B174AAA" w:rsidR="00B47B3B" w:rsidRPr="00B47B3B" w:rsidRDefault="00B47B3B" w:rsidP="00F2478E">
      <w:pPr>
        <w:jc w:val="both"/>
        <w:rPr>
          <w:bCs/>
          <w:color w:val="auto"/>
          <w:szCs w:val="24"/>
          <w:lang w:val="en-GB"/>
        </w:rPr>
      </w:pPr>
      <w:r w:rsidRPr="00B47B3B">
        <w:rPr>
          <w:bCs/>
          <w:color w:val="auto"/>
          <w:szCs w:val="24"/>
          <w:lang w:val="en-GB"/>
        </w:rPr>
        <w:t xml:space="preserve">The new fulfilment centre offers further expansion opportunities in the future. Because of that, it is possible to support existing </w:t>
      </w:r>
      <w:r w:rsidR="005C0C5E">
        <w:rPr>
          <w:bCs/>
          <w:color w:val="auto"/>
          <w:szCs w:val="24"/>
          <w:lang w:val="en-GB"/>
        </w:rPr>
        <w:t>clients</w:t>
      </w:r>
      <w:r w:rsidRPr="00B47B3B">
        <w:rPr>
          <w:bCs/>
          <w:color w:val="auto"/>
          <w:szCs w:val="24"/>
          <w:lang w:val="en-GB"/>
        </w:rPr>
        <w:t xml:space="preserve"> in their further growth and allow new </w:t>
      </w:r>
      <w:r w:rsidR="00EE3A21">
        <w:rPr>
          <w:bCs/>
          <w:color w:val="auto"/>
          <w:szCs w:val="24"/>
          <w:lang w:val="en-GB"/>
        </w:rPr>
        <w:t>brands</w:t>
      </w:r>
      <w:r w:rsidRPr="00B47B3B">
        <w:rPr>
          <w:bCs/>
          <w:color w:val="auto"/>
          <w:szCs w:val="24"/>
          <w:lang w:val="en-GB"/>
        </w:rPr>
        <w:t xml:space="preserve"> to enjoy top service.</w:t>
      </w:r>
    </w:p>
    <w:p w14:paraId="56520E10" w14:textId="77777777" w:rsidR="00B47B3B" w:rsidRPr="00B47B3B" w:rsidRDefault="00B47B3B" w:rsidP="00F2478E">
      <w:pPr>
        <w:jc w:val="both"/>
        <w:rPr>
          <w:bCs/>
          <w:color w:val="auto"/>
          <w:szCs w:val="24"/>
          <w:lang w:val="en-GB"/>
        </w:rPr>
      </w:pPr>
    </w:p>
    <w:p w14:paraId="24F2543B" w14:textId="77777777" w:rsidR="00B47B3B" w:rsidRPr="00B47B3B" w:rsidRDefault="00B47B3B" w:rsidP="00F2478E">
      <w:pPr>
        <w:jc w:val="both"/>
        <w:rPr>
          <w:bCs/>
          <w:color w:val="auto"/>
          <w:szCs w:val="24"/>
          <w:lang w:val="en-GB"/>
        </w:rPr>
      </w:pPr>
    </w:p>
    <w:p w14:paraId="7F961BCB" w14:textId="77777777" w:rsidR="00B47B3B" w:rsidRPr="00B47B3B" w:rsidRDefault="00B47B3B" w:rsidP="00F2478E">
      <w:pPr>
        <w:jc w:val="both"/>
        <w:rPr>
          <w:bCs/>
          <w:color w:val="auto"/>
          <w:szCs w:val="24"/>
          <w:lang w:val="en-GB"/>
        </w:rPr>
      </w:pPr>
    </w:p>
    <w:p w14:paraId="3CB53C13" w14:textId="6C4DB87E" w:rsidR="00B47B3B" w:rsidRPr="00B47B3B" w:rsidRDefault="00B47B3B" w:rsidP="00F2478E">
      <w:pPr>
        <w:jc w:val="both"/>
        <w:rPr>
          <w:bCs/>
          <w:color w:val="auto"/>
          <w:szCs w:val="24"/>
          <w:lang w:val="en-GB"/>
        </w:rPr>
      </w:pPr>
      <w:r w:rsidRPr="00B47B3B">
        <w:rPr>
          <w:bCs/>
          <w:color w:val="auto"/>
          <w:szCs w:val="24"/>
          <w:lang w:val="en-GB"/>
        </w:rPr>
        <w:lastRenderedPageBreak/>
        <w:t xml:space="preserve">Mark van </w:t>
      </w:r>
      <w:proofErr w:type="spellStart"/>
      <w:r w:rsidRPr="00B47B3B">
        <w:rPr>
          <w:bCs/>
          <w:color w:val="auto"/>
          <w:szCs w:val="24"/>
          <w:lang w:val="en-GB"/>
        </w:rPr>
        <w:t>Onna</w:t>
      </w:r>
      <w:proofErr w:type="spellEnd"/>
      <w:r w:rsidRPr="00B47B3B">
        <w:rPr>
          <w:bCs/>
          <w:color w:val="auto"/>
          <w:szCs w:val="24"/>
          <w:lang w:val="en-GB"/>
        </w:rPr>
        <w:t xml:space="preserve">, General Manager Real Estate at Bleckmann: </w:t>
      </w:r>
      <w:r w:rsidRPr="00444913">
        <w:rPr>
          <w:bCs/>
          <w:color w:val="auto"/>
          <w:szCs w:val="24"/>
          <w:lang w:val="en-GB"/>
        </w:rPr>
        <w:t xml:space="preserve">"The expansion of our existing campus in Venlo is good for our teams, our business and our </w:t>
      </w:r>
      <w:r w:rsidR="00EE3A21" w:rsidRPr="00444913">
        <w:rPr>
          <w:bCs/>
          <w:color w:val="auto"/>
          <w:szCs w:val="24"/>
          <w:lang w:val="en-GB"/>
        </w:rPr>
        <w:t>clients</w:t>
      </w:r>
      <w:r w:rsidRPr="00444913">
        <w:rPr>
          <w:bCs/>
          <w:color w:val="auto"/>
          <w:szCs w:val="24"/>
          <w:lang w:val="en-GB"/>
        </w:rPr>
        <w:t xml:space="preserve">. From this new fulfilment centre in the logistics heart of Europe, we can serve existing and new </w:t>
      </w:r>
      <w:r w:rsidR="00EE3A21" w:rsidRPr="00444913">
        <w:rPr>
          <w:bCs/>
          <w:color w:val="auto"/>
          <w:szCs w:val="24"/>
          <w:lang w:val="en-GB"/>
        </w:rPr>
        <w:t>clients</w:t>
      </w:r>
      <w:r w:rsidRPr="00444913">
        <w:rPr>
          <w:bCs/>
          <w:color w:val="auto"/>
          <w:szCs w:val="24"/>
          <w:lang w:val="en-GB"/>
        </w:rPr>
        <w:t xml:space="preserve"> even more efficiently and flexibly. Thanks to our long-term partnership with Prologis, we quickly reached a commercial agreement and got this distribution centre operational in no time."</w:t>
      </w:r>
    </w:p>
    <w:p w14:paraId="0FCE6C2A" w14:textId="77777777" w:rsidR="00B47B3B" w:rsidRPr="00B47B3B" w:rsidRDefault="00B47B3B" w:rsidP="00F2478E">
      <w:pPr>
        <w:jc w:val="both"/>
        <w:rPr>
          <w:bCs/>
          <w:color w:val="auto"/>
          <w:szCs w:val="24"/>
          <w:lang w:val="en-GB"/>
        </w:rPr>
      </w:pPr>
    </w:p>
    <w:p w14:paraId="7D1830C4" w14:textId="77777777" w:rsidR="00B47B3B" w:rsidRPr="00B47B3B" w:rsidRDefault="00B47B3B" w:rsidP="00F2478E">
      <w:pPr>
        <w:jc w:val="both"/>
        <w:rPr>
          <w:bCs/>
          <w:color w:val="auto"/>
          <w:szCs w:val="24"/>
          <w:lang w:val="en-GB"/>
        </w:rPr>
      </w:pPr>
      <w:r w:rsidRPr="00B47B3B">
        <w:rPr>
          <w:bCs/>
          <w:color w:val="auto"/>
          <w:szCs w:val="24"/>
          <w:lang w:val="en-GB"/>
        </w:rPr>
        <w:t xml:space="preserve">Bart </w:t>
      </w:r>
      <w:proofErr w:type="spellStart"/>
      <w:r w:rsidRPr="00B47B3B">
        <w:rPr>
          <w:bCs/>
          <w:color w:val="auto"/>
          <w:szCs w:val="24"/>
          <w:lang w:val="en-GB"/>
        </w:rPr>
        <w:t>Konings</w:t>
      </w:r>
      <w:proofErr w:type="spellEnd"/>
      <w:r w:rsidRPr="00B47B3B">
        <w:rPr>
          <w:bCs/>
          <w:color w:val="auto"/>
          <w:szCs w:val="24"/>
          <w:lang w:val="en-GB"/>
        </w:rPr>
        <w:t xml:space="preserve">, Capital Deployment &amp; Leasing Director at Prologis: </w:t>
      </w:r>
      <w:r w:rsidRPr="00444913">
        <w:rPr>
          <w:bCs/>
          <w:color w:val="auto"/>
          <w:szCs w:val="24"/>
          <w:lang w:val="en-GB"/>
        </w:rPr>
        <w:t>"With its central location and state-of-the-art facilities, Prologis Park Venlo DC9 has everything to support Bleckmann's growth ambitions. We look forward to a good and long-term cooperation with Bleckmann."</w:t>
      </w:r>
    </w:p>
    <w:p w14:paraId="2413C12C" w14:textId="77777777" w:rsidR="00B47B3B" w:rsidRPr="00B47B3B" w:rsidRDefault="00B47B3B" w:rsidP="00F2478E">
      <w:pPr>
        <w:jc w:val="both"/>
        <w:rPr>
          <w:bCs/>
          <w:color w:val="auto"/>
          <w:szCs w:val="24"/>
          <w:lang w:val="en-GB"/>
        </w:rPr>
      </w:pPr>
    </w:p>
    <w:p w14:paraId="54D75250" w14:textId="5C660189" w:rsidR="002357F7" w:rsidRPr="00444913" w:rsidRDefault="00B47B3B" w:rsidP="00F2478E">
      <w:pPr>
        <w:jc w:val="both"/>
        <w:rPr>
          <w:bCs/>
          <w:color w:val="auto"/>
          <w:szCs w:val="24"/>
          <w:lang w:val="en-GB"/>
        </w:rPr>
      </w:pPr>
      <w:r w:rsidRPr="00B47B3B">
        <w:rPr>
          <w:bCs/>
          <w:color w:val="auto"/>
          <w:szCs w:val="24"/>
          <w:lang w:val="en-GB"/>
        </w:rPr>
        <w:t xml:space="preserve">Quentin </w:t>
      </w:r>
      <w:proofErr w:type="spellStart"/>
      <w:r w:rsidRPr="00B47B3B">
        <w:rPr>
          <w:bCs/>
          <w:color w:val="auto"/>
          <w:szCs w:val="24"/>
          <w:lang w:val="en-GB"/>
        </w:rPr>
        <w:t>Godfirnon</w:t>
      </w:r>
      <w:proofErr w:type="spellEnd"/>
      <w:r w:rsidRPr="00B47B3B">
        <w:rPr>
          <w:bCs/>
          <w:color w:val="auto"/>
          <w:szCs w:val="24"/>
          <w:lang w:val="en-GB"/>
        </w:rPr>
        <w:t xml:space="preserve">, COO at Bleckmann: </w:t>
      </w:r>
      <w:r w:rsidRPr="00444913">
        <w:rPr>
          <w:bCs/>
          <w:color w:val="auto"/>
          <w:szCs w:val="24"/>
          <w:lang w:val="en-GB"/>
        </w:rPr>
        <w:t xml:space="preserve">"The new distribution centre is an excellent opportunity to strengthen Bleckmann's presence in the EU's logistics hotspot, Venlo. This new state-of-the-art warehouse and real estate partner Prologis thus support Bleckmann's and its </w:t>
      </w:r>
      <w:r w:rsidR="001D0F10" w:rsidRPr="00444913">
        <w:rPr>
          <w:bCs/>
          <w:color w:val="auto"/>
          <w:szCs w:val="24"/>
          <w:lang w:val="en-GB"/>
        </w:rPr>
        <w:t>clients’</w:t>
      </w:r>
      <w:r w:rsidRPr="00444913">
        <w:rPr>
          <w:bCs/>
          <w:color w:val="auto"/>
          <w:szCs w:val="24"/>
          <w:lang w:val="en-GB"/>
        </w:rPr>
        <w:t xml:space="preserve"> ambitious growth."</w:t>
      </w:r>
    </w:p>
    <w:p w14:paraId="22CB49B6" w14:textId="77777777" w:rsidR="00B47B3B" w:rsidRDefault="00B47B3B" w:rsidP="00F2478E">
      <w:pPr>
        <w:jc w:val="both"/>
        <w:rPr>
          <w:lang w:val="en-GB"/>
        </w:rPr>
      </w:pPr>
    </w:p>
    <w:p w14:paraId="7442941D" w14:textId="77777777" w:rsidR="0072763A" w:rsidRPr="00292896" w:rsidRDefault="0072763A" w:rsidP="0072763A">
      <w:pPr>
        <w:jc w:val="center"/>
        <w:rPr>
          <w:b/>
          <w:bCs/>
          <w:lang w:val="en-US"/>
        </w:rPr>
      </w:pPr>
      <w:r w:rsidRPr="00292896">
        <w:rPr>
          <w:b/>
          <w:bCs/>
          <w:lang w:val="en-US"/>
        </w:rPr>
        <w:t>- - - E n d - - -</w:t>
      </w:r>
    </w:p>
    <w:p w14:paraId="393923DB" w14:textId="77777777" w:rsidR="0072763A" w:rsidRPr="00292896" w:rsidRDefault="0072763A" w:rsidP="0072763A">
      <w:pPr>
        <w:rPr>
          <w:lang w:val="en-US"/>
        </w:rPr>
      </w:pPr>
    </w:p>
    <w:p w14:paraId="0CBD4DD6" w14:textId="05C594A5" w:rsidR="0072763A" w:rsidRPr="00292896" w:rsidRDefault="0072763A" w:rsidP="0072763A">
      <w:pPr>
        <w:pStyle w:val="Introtekst"/>
        <w:rPr>
          <w:lang w:val="en-US"/>
        </w:rPr>
      </w:pPr>
      <w:r w:rsidRPr="00292896">
        <w:rPr>
          <w:lang w:val="en-US"/>
        </w:rPr>
        <w:t xml:space="preserve">About </w:t>
      </w:r>
      <w:r w:rsidR="001D0F10">
        <w:rPr>
          <w:lang w:val="en-US"/>
        </w:rPr>
        <w:t>Prologis</w:t>
      </w:r>
    </w:p>
    <w:p w14:paraId="555FC569" w14:textId="77777777" w:rsidR="0072763A" w:rsidRPr="00292896" w:rsidRDefault="0072763A" w:rsidP="0072763A">
      <w:pPr>
        <w:rPr>
          <w:lang w:val="en-US"/>
        </w:rPr>
      </w:pPr>
    </w:p>
    <w:p w14:paraId="7C64124F" w14:textId="7858EA4D" w:rsidR="0072763A" w:rsidRDefault="002B7C18" w:rsidP="0072763A">
      <w:pPr>
        <w:pStyle w:val="Introtekst"/>
        <w:rPr>
          <w:b w:val="0"/>
          <w:color w:val="545960"/>
          <w:lang w:val="en-US"/>
        </w:rPr>
      </w:pPr>
      <w:r w:rsidRPr="002B7C18">
        <w:rPr>
          <w:b w:val="0"/>
          <w:color w:val="545960"/>
          <w:lang w:val="en-US"/>
        </w:rPr>
        <w:t xml:space="preserve">Prologis, Inc. is the global leader in logistics real estate, focusing on high-barrier, high-growth markets. On 1 June 2022, the company held investments (fully owned or through co-investment projects) in properties and development projects with a surface of about 95 million square </w:t>
      </w:r>
      <w:proofErr w:type="spellStart"/>
      <w:r w:rsidRPr="002B7C18">
        <w:rPr>
          <w:b w:val="0"/>
          <w:color w:val="545960"/>
          <w:lang w:val="en-US"/>
        </w:rPr>
        <w:t>metres</w:t>
      </w:r>
      <w:proofErr w:type="spellEnd"/>
      <w:r w:rsidRPr="002B7C18">
        <w:rPr>
          <w:b w:val="0"/>
          <w:color w:val="545960"/>
          <w:lang w:val="en-US"/>
        </w:rPr>
        <w:t xml:space="preserve"> spread over 19 countries. Prologis leases modern distribution facilities to a diverse group of approximately 5,800 customers from two broad categories: business-to-business and retail/online fulfilment. For more information, please visit </w:t>
      </w:r>
      <w:hyperlink r:id="rId11" w:history="1">
        <w:r w:rsidRPr="001E4E66">
          <w:rPr>
            <w:rStyle w:val="Hyperlink"/>
            <w:b w:val="0"/>
            <w:lang w:val="en-US"/>
          </w:rPr>
          <w:t>www.prologis.nl</w:t>
        </w:r>
      </w:hyperlink>
      <w:r>
        <w:rPr>
          <w:b w:val="0"/>
          <w:color w:val="545960"/>
          <w:lang w:val="en-US"/>
        </w:rPr>
        <w:t xml:space="preserve"> </w:t>
      </w:r>
    </w:p>
    <w:p w14:paraId="5803D899" w14:textId="77777777" w:rsidR="002B7C18" w:rsidRDefault="002B7C18" w:rsidP="0072763A">
      <w:pPr>
        <w:pStyle w:val="Introtekst"/>
        <w:rPr>
          <w:b w:val="0"/>
          <w:color w:val="545960"/>
          <w:lang w:val="en-US"/>
        </w:rPr>
      </w:pPr>
    </w:p>
    <w:p w14:paraId="6028A3A5" w14:textId="77777777" w:rsidR="002B7C18" w:rsidRPr="0072763A" w:rsidRDefault="002B7C18" w:rsidP="0072763A">
      <w:pPr>
        <w:pStyle w:val="Introtekst"/>
        <w:rPr>
          <w:b w:val="0"/>
          <w:color w:val="545960"/>
          <w:lang w:val="en-US"/>
        </w:rPr>
      </w:pPr>
    </w:p>
    <w:p w14:paraId="7C0DB19F" w14:textId="679D0A7C" w:rsidR="0072763A" w:rsidRPr="00292896" w:rsidRDefault="0072763A" w:rsidP="0072763A">
      <w:pPr>
        <w:pStyle w:val="Introtekst"/>
        <w:rPr>
          <w:lang w:val="en-US"/>
        </w:rPr>
      </w:pPr>
      <w:r w:rsidRPr="00292896">
        <w:rPr>
          <w:lang w:val="en-US"/>
        </w:rPr>
        <w:t>About Bleckmann</w:t>
      </w:r>
    </w:p>
    <w:p w14:paraId="34640A56" w14:textId="77777777" w:rsidR="0072763A" w:rsidRPr="00292896" w:rsidRDefault="0072763A" w:rsidP="0072763A">
      <w:pPr>
        <w:rPr>
          <w:lang w:val="en-US"/>
        </w:rPr>
      </w:pPr>
    </w:p>
    <w:p w14:paraId="7CED5C88" w14:textId="14441C93" w:rsidR="0072763A" w:rsidRPr="00292896" w:rsidRDefault="0072763A" w:rsidP="0072763A">
      <w:pPr>
        <w:rPr>
          <w:lang w:val="en-US"/>
        </w:rPr>
      </w:pPr>
      <w:r w:rsidRPr="00292896">
        <w:rPr>
          <w:lang w:val="en-US"/>
        </w:rPr>
        <w:t xml:space="preserve">Bleckmann is the market leader in Supply Chain Management (SCM) services for the fashion, lifestyle and consumer electronics </w:t>
      </w:r>
      <w:r w:rsidR="000E7D42">
        <w:rPr>
          <w:lang w:val="en-US"/>
        </w:rPr>
        <w:t>sectors.</w:t>
      </w:r>
      <w:r w:rsidRPr="00292896">
        <w:rPr>
          <w:lang w:val="en-US"/>
        </w:rPr>
        <w:t xml:space="preserve"> </w:t>
      </w:r>
    </w:p>
    <w:p w14:paraId="3903BEB3" w14:textId="77777777" w:rsidR="0072763A" w:rsidRPr="00292896" w:rsidRDefault="0072763A" w:rsidP="0072763A">
      <w:pPr>
        <w:rPr>
          <w:lang w:val="en-US"/>
        </w:rPr>
      </w:pPr>
    </w:p>
    <w:p w14:paraId="5FB7A514" w14:textId="0B46E264" w:rsidR="0072763A" w:rsidRPr="00292896" w:rsidRDefault="0072763A" w:rsidP="0072763A">
      <w:pPr>
        <w:rPr>
          <w:lang w:val="en-US"/>
        </w:rPr>
      </w:pPr>
      <w:r w:rsidRPr="00292896">
        <w:rPr>
          <w:lang w:val="en-US"/>
        </w:rPr>
        <w:t>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w:t>
      </w:r>
      <w:r w:rsidR="000E7D42">
        <w:rPr>
          <w:lang w:val="en-US"/>
        </w:rPr>
        <w:t xml:space="preserve"> as an end to end solutions provider</w:t>
      </w:r>
      <w:r w:rsidRPr="00292896">
        <w:rPr>
          <w:lang w:val="en-US"/>
        </w:rPr>
        <w:t xml:space="preserve">. Bleckmann’s investments and vast experience in IT solutions enable a globally unified platform for our clients. Every day over 4000 team members support Bleckmann customers to deliver on their promises. With over 470 million Euro revenue, Bleckmann has the scale and flexibility to create world class solutions that delight its customers. For more information, please visit </w:t>
      </w:r>
      <w:hyperlink r:id="rId12" w:history="1">
        <w:r w:rsidRPr="00292896">
          <w:rPr>
            <w:rStyle w:val="Hyperlink"/>
            <w:lang w:val="en-US"/>
          </w:rPr>
          <w:t>www.bleckmann.com</w:t>
        </w:r>
      </w:hyperlink>
    </w:p>
    <w:p w14:paraId="2344D81E" w14:textId="77777777" w:rsidR="0072763A" w:rsidRPr="00292896" w:rsidRDefault="0072763A" w:rsidP="0072763A">
      <w:pPr>
        <w:rPr>
          <w:lang w:val="en-US"/>
        </w:rPr>
      </w:pPr>
    </w:p>
    <w:p w14:paraId="2C3E4416" w14:textId="77777777" w:rsidR="00A66F73" w:rsidRDefault="0072763A" w:rsidP="0072763A">
      <w:pPr>
        <w:rPr>
          <w:lang w:val="en-US"/>
        </w:rPr>
      </w:pPr>
      <w:r w:rsidRPr="00292896">
        <w:rPr>
          <w:lang w:val="en-US"/>
        </w:rPr>
        <w:t xml:space="preserve">In case of questions, please contact: </w:t>
      </w:r>
    </w:p>
    <w:p w14:paraId="29F23B9E" w14:textId="77777777" w:rsidR="00A66F73" w:rsidRDefault="0072763A" w:rsidP="0072763A">
      <w:pPr>
        <w:rPr>
          <w:b/>
          <w:bCs/>
        </w:rPr>
      </w:pPr>
      <w:r w:rsidRPr="00E43B9D">
        <w:rPr>
          <w:b/>
          <w:bCs/>
        </w:rPr>
        <w:t xml:space="preserve">Dorota Tankink </w:t>
      </w:r>
    </w:p>
    <w:p w14:paraId="708C077A" w14:textId="4CE5EF7E" w:rsidR="006D6733" w:rsidRDefault="0072763A" w:rsidP="0072763A">
      <w:r w:rsidRPr="00145486">
        <w:t>Marketing &amp; Communication Manager</w:t>
      </w:r>
      <w:r w:rsidR="006D6733">
        <w:t xml:space="preserve">  </w:t>
      </w:r>
    </w:p>
    <w:p w14:paraId="492B7DBE" w14:textId="0F1D427A" w:rsidR="0072763A" w:rsidRPr="00E43B9D" w:rsidRDefault="0072763A" w:rsidP="0072763A">
      <w:pPr>
        <w:rPr>
          <w:b/>
          <w:bCs/>
        </w:rPr>
      </w:pPr>
      <w:r w:rsidRPr="00145486">
        <w:t xml:space="preserve">+31 6 3012 9759 | </w:t>
      </w:r>
      <w:hyperlink r:id="rId13" w:history="1">
        <w:r w:rsidRPr="00145486">
          <w:rPr>
            <w:rStyle w:val="Hyperlink"/>
          </w:rPr>
          <w:t>dorota.tankink@bleckmann.com</w:t>
        </w:r>
      </w:hyperlink>
      <w:r>
        <w:rPr>
          <w:b/>
          <w:bCs/>
        </w:rPr>
        <w:t xml:space="preserve"> </w:t>
      </w:r>
    </w:p>
    <w:sectPr w:rsidR="0072763A" w:rsidRPr="00E43B9D"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839A" w14:textId="77777777" w:rsidR="00124CC4" w:rsidRDefault="00124CC4" w:rsidP="008B7D1A">
      <w:pPr>
        <w:spacing w:line="240" w:lineRule="auto"/>
      </w:pPr>
      <w:r>
        <w:separator/>
      </w:r>
    </w:p>
  </w:endnote>
  <w:endnote w:type="continuationSeparator" w:id="0">
    <w:p w14:paraId="64BA6353" w14:textId="77777777" w:rsidR="00124CC4" w:rsidRDefault="00124CC4"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1D6A27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00B75231" w:rsidRPr="00B75231">
      <w:rPr>
        <w:b w:val="0"/>
        <w:color w:val="545960"/>
        <w:sz w:val="16"/>
        <w:lang w:val="fr-BE"/>
      </w:rPr>
      <w:tab/>
    </w:r>
    <w:r w:rsidR="00D0003B">
      <w:rPr>
        <w:b w:val="0"/>
        <w:sz w:val="16"/>
        <w:lang w:val="fr-BE"/>
      </w:rPr>
      <w:t xml:space="preserve">page </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FD45354"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Pr="00B75231">
      <w:rPr>
        <w:b w:val="0"/>
        <w:color w:val="545960"/>
        <w:sz w:val="16"/>
        <w:lang w:val="fr-BE"/>
      </w:rPr>
      <w:tab/>
    </w:r>
    <w:r w:rsidR="00D0003B">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B" w14:textId="77777777" w:rsidR="00124CC4" w:rsidRDefault="00124CC4" w:rsidP="008B7D1A">
      <w:pPr>
        <w:spacing w:line="240" w:lineRule="auto"/>
      </w:pPr>
      <w:r>
        <w:separator/>
      </w:r>
    </w:p>
  </w:footnote>
  <w:footnote w:type="continuationSeparator" w:id="0">
    <w:p w14:paraId="6A335833" w14:textId="77777777" w:rsidR="00124CC4" w:rsidRDefault="00124CC4"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5198C"/>
    <w:rsid w:val="00092E9B"/>
    <w:rsid w:val="00094E91"/>
    <w:rsid w:val="000974FE"/>
    <w:rsid w:val="00097657"/>
    <w:rsid w:val="000A619B"/>
    <w:rsid w:val="000C34B2"/>
    <w:rsid w:val="000E7D42"/>
    <w:rsid w:val="001069C0"/>
    <w:rsid w:val="00113656"/>
    <w:rsid w:val="00124CC4"/>
    <w:rsid w:val="00126903"/>
    <w:rsid w:val="0013671B"/>
    <w:rsid w:val="00137476"/>
    <w:rsid w:val="00145486"/>
    <w:rsid w:val="00152400"/>
    <w:rsid w:val="001614FC"/>
    <w:rsid w:val="001622A8"/>
    <w:rsid w:val="00164D87"/>
    <w:rsid w:val="0017022B"/>
    <w:rsid w:val="00172571"/>
    <w:rsid w:val="00174EBA"/>
    <w:rsid w:val="00193168"/>
    <w:rsid w:val="001940E0"/>
    <w:rsid w:val="001B5C7C"/>
    <w:rsid w:val="001B7ACB"/>
    <w:rsid w:val="001D0F10"/>
    <w:rsid w:val="001D7EF2"/>
    <w:rsid w:val="001E6FDF"/>
    <w:rsid w:val="002145A8"/>
    <w:rsid w:val="002250B0"/>
    <w:rsid w:val="002357F7"/>
    <w:rsid w:val="0026672E"/>
    <w:rsid w:val="00285695"/>
    <w:rsid w:val="0029532F"/>
    <w:rsid w:val="002B7C18"/>
    <w:rsid w:val="002C5C1A"/>
    <w:rsid w:val="002C62E7"/>
    <w:rsid w:val="002D3C39"/>
    <w:rsid w:val="002E1A61"/>
    <w:rsid w:val="003228EC"/>
    <w:rsid w:val="00323711"/>
    <w:rsid w:val="003308C1"/>
    <w:rsid w:val="003315A2"/>
    <w:rsid w:val="003350E1"/>
    <w:rsid w:val="00340496"/>
    <w:rsid w:val="00345B01"/>
    <w:rsid w:val="00350B21"/>
    <w:rsid w:val="00353819"/>
    <w:rsid w:val="00366791"/>
    <w:rsid w:val="00385AA2"/>
    <w:rsid w:val="00397CEC"/>
    <w:rsid w:val="003A1A1B"/>
    <w:rsid w:val="003C4155"/>
    <w:rsid w:val="003D2ADF"/>
    <w:rsid w:val="00412727"/>
    <w:rsid w:val="00422F9A"/>
    <w:rsid w:val="00444913"/>
    <w:rsid w:val="00462F42"/>
    <w:rsid w:val="00466C86"/>
    <w:rsid w:val="0049426F"/>
    <w:rsid w:val="004A3977"/>
    <w:rsid w:val="004A6E28"/>
    <w:rsid w:val="004B28D9"/>
    <w:rsid w:val="004B7BE1"/>
    <w:rsid w:val="004C0766"/>
    <w:rsid w:val="004C190E"/>
    <w:rsid w:val="004D75CF"/>
    <w:rsid w:val="004E07CA"/>
    <w:rsid w:val="004E66E1"/>
    <w:rsid w:val="004F1CED"/>
    <w:rsid w:val="00501813"/>
    <w:rsid w:val="00507397"/>
    <w:rsid w:val="0052374D"/>
    <w:rsid w:val="0052728E"/>
    <w:rsid w:val="005273DE"/>
    <w:rsid w:val="00564D05"/>
    <w:rsid w:val="005775EB"/>
    <w:rsid w:val="005C0C5E"/>
    <w:rsid w:val="005C43A3"/>
    <w:rsid w:val="005D49C9"/>
    <w:rsid w:val="005E24F1"/>
    <w:rsid w:val="005E3726"/>
    <w:rsid w:val="005F36B5"/>
    <w:rsid w:val="00657195"/>
    <w:rsid w:val="006603B0"/>
    <w:rsid w:val="00665ACA"/>
    <w:rsid w:val="006764AE"/>
    <w:rsid w:val="0068156E"/>
    <w:rsid w:val="00682BA9"/>
    <w:rsid w:val="006B0F60"/>
    <w:rsid w:val="006B5DA7"/>
    <w:rsid w:val="006B7B3C"/>
    <w:rsid w:val="006C0048"/>
    <w:rsid w:val="006D13D4"/>
    <w:rsid w:val="006D638A"/>
    <w:rsid w:val="006D6733"/>
    <w:rsid w:val="006F274C"/>
    <w:rsid w:val="00701E05"/>
    <w:rsid w:val="007046BE"/>
    <w:rsid w:val="00725A89"/>
    <w:rsid w:val="0072763A"/>
    <w:rsid w:val="00747773"/>
    <w:rsid w:val="00756823"/>
    <w:rsid w:val="00790C68"/>
    <w:rsid w:val="007A7F2C"/>
    <w:rsid w:val="007C2A9E"/>
    <w:rsid w:val="007C3ADF"/>
    <w:rsid w:val="007D320D"/>
    <w:rsid w:val="007D37B8"/>
    <w:rsid w:val="007F0AEB"/>
    <w:rsid w:val="007F3AB5"/>
    <w:rsid w:val="00800593"/>
    <w:rsid w:val="00821AAD"/>
    <w:rsid w:val="0082415B"/>
    <w:rsid w:val="00833641"/>
    <w:rsid w:val="00833658"/>
    <w:rsid w:val="008363E7"/>
    <w:rsid w:val="00860E0B"/>
    <w:rsid w:val="00875CAB"/>
    <w:rsid w:val="008A5419"/>
    <w:rsid w:val="008B7D1A"/>
    <w:rsid w:val="008C1410"/>
    <w:rsid w:val="008D7DB6"/>
    <w:rsid w:val="008E07B6"/>
    <w:rsid w:val="00926785"/>
    <w:rsid w:val="009429FD"/>
    <w:rsid w:val="009679EB"/>
    <w:rsid w:val="00975B8B"/>
    <w:rsid w:val="0099123B"/>
    <w:rsid w:val="00996630"/>
    <w:rsid w:val="00997AA8"/>
    <w:rsid w:val="009B3FF1"/>
    <w:rsid w:val="009C07F3"/>
    <w:rsid w:val="00A23DC1"/>
    <w:rsid w:val="00A260F9"/>
    <w:rsid w:val="00A27BAA"/>
    <w:rsid w:val="00A32BF1"/>
    <w:rsid w:val="00A40662"/>
    <w:rsid w:val="00A634BE"/>
    <w:rsid w:val="00A639A6"/>
    <w:rsid w:val="00A66F73"/>
    <w:rsid w:val="00A91020"/>
    <w:rsid w:val="00A9664B"/>
    <w:rsid w:val="00AB5535"/>
    <w:rsid w:val="00AD280A"/>
    <w:rsid w:val="00AD5A88"/>
    <w:rsid w:val="00AE0644"/>
    <w:rsid w:val="00AE2665"/>
    <w:rsid w:val="00AF7BCE"/>
    <w:rsid w:val="00B10782"/>
    <w:rsid w:val="00B37B19"/>
    <w:rsid w:val="00B43CBC"/>
    <w:rsid w:val="00B47B3B"/>
    <w:rsid w:val="00B5613C"/>
    <w:rsid w:val="00B60C51"/>
    <w:rsid w:val="00B72F61"/>
    <w:rsid w:val="00B75231"/>
    <w:rsid w:val="00BA12C0"/>
    <w:rsid w:val="00BA2DCA"/>
    <w:rsid w:val="00BC4506"/>
    <w:rsid w:val="00BF1C74"/>
    <w:rsid w:val="00BF33DB"/>
    <w:rsid w:val="00C2366C"/>
    <w:rsid w:val="00C324CC"/>
    <w:rsid w:val="00C42541"/>
    <w:rsid w:val="00C5047D"/>
    <w:rsid w:val="00C50A9E"/>
    <w:rsid w:val="00C576A3"/>
    <w:rsid w:val="00C67DE4"/>
    <w:rsid w:val="00C712B5"/>
    <w:rsid w:val="00C732C2"/>
    <w:rsid w:val="00C826C6"/>
    <w:rsid w:val="00C8361F"/>
    <w:rsid w:val="00C92993"/>
    <w:rsid w:val="00C93558"/>
    <w:rsid w:val="00C95CBB"/>
    <w:rsid w:val="00CB2685"/>
    <w:rsid w:val="00CF016E"/>
    <w:rsid w:val="00D0003B"/>
    <w:rsid w:val="00D12D8A"/>
    <w:rsid w:val="00D45369"/>
    <w:rsid w:val="00D752EB"/>
    <w:rsid w:val="00D80DF0"/>
    <w:rsid w:val="00DC5596"/>
    <w:rsid w:val="00DD35A8"/>
    <w:rsid w:val="00DD4020"/>
    <w:rsid w:val="00DF4120"/>
    <w:rsid w:val="00E14C7C"/>
    <w:rsid w:val="00E25EBB"/>
    <w:rsid w:val="00E35B99"/>
    <w:rsid w:val="00E36D51"/>
    <w:rsid w:val="00E43B9D"/>
    <w:rsid w:val="00E54459"/>
    <w:rsid w:val="00E55B1E"/>
    <w:rsid w:val="00E57B3B"/>
    <w:rsid w:val="00E974FC"/>
    <w:rsid w:val="00EC415C"/>
    <w:rsid w:val="00EC76A5"/>
    <w:rsid w:val="00ED6F0E"/>
    <w:rsid w:val="00EE1E86"/>
    <w:rsid w:val="00EE2506"/>
    <w:rsid w:val="00EE3A21"/>
    <w:rsid w:val="00EF3165"/>
    <w:rsid w:val="00F03CAB"/>
    <w:rsid w:val="00F17E13"/>
    <w:rsid w:val="00F2478E"/>
    <w:rsid w:val="00F40CE3"/>
    <w:rsid w:val="00F52A86"/>
    <w:rsid w:val="00F55316"/>
    <w:rsid w:val="00F85AF8"/>
    <w:rsid w:val="00FB112F"/>
    <w:rsid w:val="00FB1A5F"/>
    <w:rsid w:val="00FC36C1"/>
    <w:rsid w:val="00FC453A"/>
    <w:rsid w:val="00FC7D48"/>
    <w:rsid w:val="00FD4571"/>
    <w:rsid w:val="00FF265D"/>
    <w:rsid w:val="00FF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logis.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7B19BE92-2D4E-4395-A1F4-4CE406CD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16</TotalTime>
  <Pages>2</Pages>
  <Words>753</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19</cp:revision>
  <cp:lastPrinted>2019-05-23T09:22:00Z</cp:lastPrinted>
  <dcterms:created xsi:type="dcterms:W3CDTF">2022-06-16T10:44:00Z</dcterms:created>
  <dcterms:modified xsi:type="dcterms:W3CDTF">2023-07-07T07:22:00Z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