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D02D" w14:textId="77777777" w:rsidR="000C7411" w:rsidRPr="00D978B8" w:rsidRDefault="00A72AD4">
      <w:pPr>
        <w:jc w:val="both"/>
        <w:rPr>
          <w:b/>
          <w:bCs/>
        </w:rPr>
      </w:pPr>
      <w:r w:rsidRPr="00D978B8">
        <w:rPr>
          <w:b/>
          <w:bCs/>
        </w:rPr>
        <w:t>PERSBERICHT</w:t>
      </w:r>
    </w:p>
    <w:p w14:paraId="305D366D" w14:textId="77777777" w:rsidR="000C7411" w:rsidRPr="00D978B8" w:rsidRDefault="00000000">
      <w:pPr>
        <w:jc w:val="both"/>
        <w:rPr>
          <w:i/>
          <w:iCs/>
        </w:rPr>
      </w:pPr>
      <w:r w:rsidRPr="00D978B8">
        <w:rPr>
          <w:i/>
          <w:iCs/>
        </w:rPr>
        <w:t xml:space="preserve">Voor </w:t>
      </w:r>
      <w:r w:rsidR="00A27BAA" w:rsidRPr="00D978B8">
        <w:rPr>
          <w:i/>
          <w:iCs/>
        </w:rPr>
        <w:t xml:space="preserve">directe </w:t>
      </w:r>
      <w:r w:rsidRPr="00D978B8">
        <w:rPr>
          <w:i/>
          <w:iCs/>
        </w:rPr>
        <w:t>publicatie</w:t>
      </w:r>
    </w:p>
    <w:p w14:paraId="7E01D461" w14:textId="7DD4D58D" w:rsidR="6E8DFB26" w:rsidRDefault="6E8DFB26" w:rsidP="6E8DFB26">
      <w:pPr>
        <w:jc w:val="both"/>
      </w:pPr>
    </w:p>
    <w:p w14:paraId="215BFD32" w14:textId="77777777" w:rsidR="007863FF" w:rsidRPr="00D978B8" w:rsidRDefault="007863FF" w:rsidP="6E8DFB26">
      <w:pPr>
        <w:jc w:val="both"/>
      </w:pPr>
    </w:p>
    <w:p w14:paraId="09E04C45" w14:textId="77777777" w:rsidR="00D80E33" w:rsidRPr="00D978B8" w:rsidRDefault="00D80E33" w:rsidP="6E8DFB26">
      <w:pPr>
        <w:jc w:val="both"/>
      </w:pPr>
    </w:p>
    <w:p w14:paraId="02FDB29E" w14:textId="77777777" w:rsidR="000C7411" w:rsidRPr="00D978B8" w:rsidRDefault="00000000">
      <w:pPr>
        <w:jc w:val="both"/>
        <w:rPr>
          <w:b/>
          <w:bCs/>
        </w:rPr>
      </w:pPr>
      <w:r w:rsidRPr="00D978B8">
        <w:t xml:space="preserve">Eindhoven </w:t>
      </w:r>
      <w:r w:rsidR="0046649E" w:rsidRPr="00D978B8">
        <w:t xml:space="preserve">(NL), </w:t>
      </w:r>
      <w:r w:rsidR="003672E2" w:rsidRPr="00D978B8">
        <w:t xml:space="preserve">17 </w:t>
      </w:r>
      <w:r w:rsidR="005B71F6" w:rsidRPr="00D978B8">
        <w:t xml:space="preserve">augustus </w:t>
      </w:r>
      <w:r w:rsidRPr="00D978B8">
        <w:t>2023</w:t>
      </w:r>
      <w:r w:rsidRPr="00D978B8">
        <w:rPr>
          <w:b/>
          <w:bCs/>
        </w:rPr>
        <w:t xml:space="preserve">. </w:t>
      </w:r>
    </w:p>
    <w:p w14:paraId="5F9C7B4B" w14:textId="77777777" w:rsidR="003627CB" w:rsidRPr="00D978B8" w:rsidRDefault="003627CB" w:rsidP="004A6591">
      <w:pPr>
        <w:jc w:val="both"/>
      </w:pPr>
    </w:p>
    <w:p w14:paraId="687B64FD" w14:textId="77777777" w:rsidR="00DF75C3" w:rsidRPr="00D978B8" w:rsidRDefault="00DF75C3" w:rsidP="004A6591">
      <w:pPr>
        <w:jc w:val="both"/>
      </w:pPr>
    </w:p>
    <w:p w14:paraId="59BA01A8" w14:textId="77777777" w:rsidR="000C7411" w:rsidRPr="00D978B8" w:rsidRDefault="00000000">
      <w:pPr>
        <w:jc w:val="both"/>
        <w:rPr>
          <w:b/>
          <w:bCs/>
          <w:sz w:val="28"/>
          <w:szCs w:val="28"/>
        </w:rPr>
      </w:pPr>
      <w:r w:rsidRPr="00D978B8">
        <w:rPr>
          <w:b/>
          <w:bCs/>
          <w:sz w:val="28"/>
          <w:szCs w:val="28"/>
        </w:rPr>
        <w:t xml:space="preserve">HERA Clothing kiest </w:t>
      </w:r>
      <w:r w:rsidR="00F47731" w:rsidRPr="00D978B8">
        <w:rPr>
          <w:b/>
          <w:bCs/>
          <w:sz w:val="28"/>
          <w:szCs w:val="28"/>
        </w:rPr>
        <w:t xml:space="preserve">Bleckmann </w:t>
      </w:r>
      <w:r w:rsidRPr="00D978B8">
        <w:rPr>
          <w:b/>
          <w:bCs/>
          <w:sz w:val="28"/>
          <w:szCs w:val="28"/>
        </w:rPr>
        <w:t>als nieuwe 3PL-partner</w:t>
      </w:r>
    </w:p>
    <w:p w14:paraId="53B5A3EA" w14:textId="77777777" w:rsidR="00B57654" w:rsidRPr="00D978B8" w:rsidRDefault="00B57654" w:rsidP="00B57654">
      <w:pPr>
        <w:jc w:val="both"/>
      </w:pPr>
    </w:p>
    <w:p w14:paraId="4FDE74F5" w14:textId="77777777" w:rsidR="000C7411" w:rsidRPr="00D978B8" w:rsidRDefault="00000000">
      <w:pPr>
        <w:jc w:val="both"/>
      </w:pPr>
      <w:r w:rsidRPr="00D978B8">
        <w:t>Het in het Verenigd Koninkrijk gevestigde online heren- en dameskledinglabel HERA Clothing heeft Bleckmann</w:t>
      </w:r>
      <w:r w:rsidR="00653CAA" w:rsidRPr="00D978B8">
        <w:t xml:space="preserve">, </w:t>
      </w:r>
      <w:r w:rsidRPr="00D978B8">
        <w:t>experts in supply chain management voor mode- en lifestylemerken</w:t>
      </w:r>
      <w:r w:rsidR="00653CAA" w:rsidRPr="00D978B8">
        <w:t xml:space="preserve">, geselecteerd </w:t>
      </w:r>
      <w:r w:rsidRPr="00D978B8">
        <w:t xml:space="preserve">als haar nieuwe third-party logistics (3PL) partner. </w:t>
      </w:r>
      <w:r w:rsidR="00B4269D" w:rsidRPr="00D978B8">
        <w:t>Deze nieuwe samenwerking</w:t>
      </w:r>
      <w:r w:rsidR="00F301C0" w:rsidRPr="00D978B8">
        <w:t xml:space="preserve">, </w:t>
      </w:r>
      <w:r w:rsidRPr="00D978B8">
        <w:t>die opslag en fulfilment omvat, zal ervoor zorgen dat HERA een uitzonderlijke klantenservice kan blijven leveren terwijl ze haar groeistrategie voortzet.</w:t>
      </w:r>
    </w:p>
    <w:p w14:paraId="0A47DC5C" w14:textId="77777777" w:rsidR="00B57654" w:rsidRPr="00D978B8" w:rsidRDefault="00B57654" w:rsidP="00B57654">
      <w:pPr>
        <w:jc w:val="both"/>
      </w:pPr>
    </w:p>
    <w:p w14:paraId="2439AD34" w14:textId="77777777" w:rsidR="000C7411" w:rsidRPr="00D978B8" w:rsidRDefault="00000000">
      <w:pPr>
        <w:jc w:val="both"/>
      </w:pPr>
      <w:r w:rsidRPr="00D978B8">
        <w:t>HERA Clothing, vooral bekend om haar iconische skinny jeans en unieke visie op high-end streetstyle, werd in oktober 2021 overgenomen door de huidige eigenaar Paul Richardson. Door zijn ervaring als Executive Chairman van Gymshark</w:t>
      </w:r>
      <w:r w:rsidR="00F24AC3" w:rsidRPr="00D978B8">
        <w:t xml:space="preserve">, </w:t>
      </w:r>
      <w:r w:rsidRPr="00D978B8">
        <w:t>een andere klant van Bleckmann</w:t>
      </w:r>
      <w:r w:rsidR="00F24AC3" w:rsidRPr="00D978B8">
        <w:t xml:space="preserve">, </w:t>
      </w:r>
      <w:r w:rsidRPr="00D978B8">
        <w:t xml:space="preserve">wist hij uit eerste hand hoe de 3PL-provider jonge modemerken kon helpen bij het </w:t>
      </w:r>
      <w:r w:rsidR="008B30D4" w:rsidRPr="00D978B8">
        <w:t>opschalen</w:t>
      </w:r>
      <w:r w:rsidRPr="00D978B8">
        <w:t xml:space="preserve"> van hun activiteiten. Bleckmann was daarom een logische keuze om de volgende groeifase van HERA te ondersteunen.</w:t>
      </w:r>
    </w:p>
    <w:p w14:paraId="24AF6102" w14:textId="77777777" w:rsidR="00B57654" w:rsidRPr="00D978B8" w:rsidRDefault="00B57654" w:rsidP="00B57654">
      <w:pPr>
        <w:jc w:val="both"/>
      </w:pPr>
    </w:p>
    <w:p w14:paraId="53B66155" w14:textId="689A4B57" w:rsidR="000C7411" w:rsidRPr="00D978B8" w:rsidRDefault="00000000">
      <w:pPr>
        <w:jc w:val="both"/>
      </w:pPr>
      <w:r w:rsidRPr="00D978B8">
        <w:t>"Bleckmann's ervaring in het helpen van snelgroeiende labels zoals Gymshark om hun activiteiten in een snel tempo uit te breiden zonder ooit afbreuk te doen aan de kwaliteit van de dienstverlening, maakte hen de ideale 3PL-partner voor ons</w:t>
      </w:r>
      <w:r w:rsidR="00F906E7" w:rsidRPr="00D978B8">
        <w:t xml:space="preserve">, </w:t>
      </w:r>
      <w:r w:rsidRPr="00D978B8">
        <w:t>met uitstekende prestaties en aanzienlijke schaalvoordelen", aldus Holly Beadle, CEO van HERA Clothing. "We zijn allemaal onder de indruk van de snelheid van de set-up en onboarding, de kwaliteit van de service en het hoge niveau van ondersteuning dat we hebben ontvangen."</w:t>
      </w:r>
    </w:p>
    <w:p w14:paraId="791D49CF" w14:textId="77777777" w:rsidR="00BA1935" w:rsidRPr="00D978B8" w:rsidRDefault="00BA1935" w:rsidP="00B57654">
      <w:pPr>
        <w:jc w:val="both"/>
      </w:pPr>
    </w:p>
    <w:p w14:paraId="16C0D19F" w14:textId="77777777" w:rsidR="000C7411" w:rsidRPr="00D978B8" w:rsidRDefault="00207A75">
      <w:pPr>
        <w:jc w:val="both"/>
      </w:pPr>
      <w:r w:rsidRPr="00D978B8">
        <w:rPr>
          <w:b/>
          <w:bCs/>
          <w:color w:val="C00000"/>
        </w:rPr>
        <w:t>Kledinglogistiek op maat</w:t>
      </w:r>
    </w:p>
    <w:p w14:paraId="7E368F22" w14:textId="77777777" w:rsidR="000C7411" w:rsidRPr="00D978B8" w:rsidRDefault="00000000">
      <w:pPr>
        <w:jc w:val="both"/>
      </w:pPr>
      <w:r w:rsidRPr="00D978B8">
        <w:t xml:space="preserve">De eerste HERA bestellingen werden begin juli </w:t>
      </w:r>
      <w:r w:rsidR="00D94F8A" w:rsidRPr="00D978B8">
        <w:t xml:space="preserve">2023 </w:t>
      </w:r>
      <w:r w:rsidRPr="00D978B8">
        <w:t>verzonden vanuit Bleckmann's magazijn in Swindon. Het merk zal in eerste instantie 1.000 vierkante meter innemen op de locatie, met extra ruimte beschikbaar om aan de vraag te voldoen. "Bleckmann is tijdens het hele proces een echte partner geweest, die ons in staat heeft gesteld een logistieke oplossing te bouwen die precies aan onze eisen voldoet," vervolgt Holly. "We wilden er bijvoorbeeld graag zeker van zijn dat onze activiteiten voor onze piekperiode in augustus opgestart waren. Dankzij de expertise, flexibiliteit en korte communicatielijnen van Bleckmann konden we ruim voor die deadline beginnen met het uitvoeren van orders."</w:t>
      </w:r>
    </w:p>
    <w:p w14:paraId="206AF3A8" w14:textId="77777777" w:rsidR="00B57654" w:rsidRPr="00D978B8" w:rsidRDefault="00B57654" w:rsidP="00B57654">
      <w:pPr>
        <w:jc w:val="both"/>
      </w:pPr>
    </w:p>
    <w:p w14:paraId="0E1E0B68" w14:textId="77777777" w:rsidR="000C7411" w:rsidRPr="00D978B8" w:rsidRDefault="00000000">
      <w:pPr>
        <w:jc w:val="both"/>
      </w:pPr>
      <w:r w:rsidRPr="00D978B8">
        <w:t>Bleckmann heeft de opslag- en distributieactiviteiten van HERA Clothing in alle markten overgenomen. Het merk doet de meeste zaken in het Verenigd Koninkrijk, maar maakt ook een snelle groei door in de Verenigde Staten, Australië, Ierland en de Verenigde Arabische Emiraten. Dankzij Bleckmann's voorkeursrelaties met een groot aantal transporteurs zal HERA een uitstekende klantervaring kunnen bieden, waar ter wereld de kleding ook wordt verzonden.</w:t>
      </w:r>
    </w:p>
    <w:p w14:paraId="29BC5924" w14:textId="77777777" w:rsidR="006B3E57" w:rsidRPr="00D978B8" w:rsidRDefault="006B3E57" w:rsidP="00B57654">
      <w:pPr>
        <w:jc w:val="both"/>
      </w:pPr>
    </w:p>
    <w:p w14:paraId="31A85898" w14:textId="77777777" w:rsidR="000C7411" w:rsidRPr="00D978B8" w:rsidRDefault="00000000">
      <w:pPr>
        <w:jc w:val="both"/>
      </w:pPr>
      <w:r w:rsidRPr="00D978B8">
        <w:rPr>
          <w:b/>
          <w:bCs/>
          <w:color w:val="C00000"/>
        </w:rPr>
        <w:lastRenderedPageBreak/>
        <w:t>De volgende stap zetten met Bleckmann</w:t>
      </w:r>
    </w:p>
    <w:p w14:paraId="225B8175" w14:textId="05730F49" w:rsidR="000C7411" w:rsidRPr="00D978B8" w:rsidRDefault="00000000">
      <w:pPr>
        <w:jc w:val="both"/>
      </w:pPr>
      <w:r w:rsidRPr="00D978B8">
        <w:t>Nu de activiteiten goed op gang zijn gekomen, zal effectieve communicatie cruciaal blijven als HERA vooruitkijkt naar de volgende piekperiode in de verkoop. "Ons team waardeert de nauwe samenwerking met Bleckmann enorm, of het nu gaat om onze wekelijkse vergaderingen of de WhatsApp-groep die ons dagelijks op de hoogte houdt," concludeerde Holly. "Met zo'n geweldig team is er geen twijfel mogelijk dat Black Friday een succes wordt. Dankzij Bleckmann kunnen we onze beloften aan onze klanten blijven waarmaken terwijl het HERA</w:t>
      </w:r>
      <w:r w:rsidR="00E03A40">
        <w:t xml:space="preserve"> merk</w:t>
      </w:r>
      <w:r w:rsidRPr="00D978B8">
        <w:t xml:space="preserve"> over de hele wereld groeit."</w:t>
      </w:r>
    </w:p>
    <w:p w14:paraId="4061BBCA" w14:textId="77777777" w:rsidR="00CB2021" w:rsidRPr="00D978B8" w:rsidRDefault="00CB2021" w:rsidP="00B57654">
      <w:pPr>
        <w:jc w:val="both"/>
      </w:pPr>
    </w:p>
    <w:p w14:paraId="25CF383A" w14:textId="77777777" w:rsidR="00CB2021" w:rsidRPr="00D978B8" w:rsidRDefault="00CB2021" w:rsidP="00CB2021">
      <w:pPr>
        <w:jc w:val="both"/>
      </w:pPr>
    </w:p>
    <w:p w14:paraId="2B822EDC" w14:textId="77777777" w:rsidR="000C7411" w:rsidRPr="00D978B8" w:rsidRDefault="00000000">
      <w:pPr>
        <w:jc w:val="both"/>
      </w:pPr>
      <w:r w:rsidRPr="00D978B8">
        <w:t>- - Einde - - -</w:t>
      </w:r>
    </w:p>
    <w:p w14:paraId="1A2FC65B" w14:textId="77777777" w:rsidR="00CB2021" w:rsidRPr="00D978B8" w:rsidRDefault="00CB2021" w:rsidP="00B57654">
      <w:pPr>
        <w:jc w:val="both"/>
      </w:pPr>
    </w:p>
    <w:p w14:paraId="212A520B" w14:textId="77777777" w:rsidR="00F47731" w:rsidRPr="00D978B8" w:rsidRDefault="00F47731" w:rsidP="00F47731">
      <w:pPr>
        <w:jc w:val="both"/>
      </w:pPr>
    </w:p>
    <w:p w14:paraId="3C4C8118" w14:textId="49C65AB7" w:rsidR="000C7411" w:rsidRPr="00D978B8" w:rsidRDefault="00C83AC0">
      <w:pPr>
        <w:jc w:val="both"/>
        <w:rPr>
          <w:b/>
          <w:bCs/>
          <w:color w:val="C00000"/>
        </w:rPr>
      </w:pPr>
      <w:r w:rsidRPr="00D978B8">
        <w:rPr>
          <w:b/>
          <w:bCs/>
          <w:color w:val="C00000"/>
        </w:rPr>
        <w:t xml:space="preserve">Over HERA </w:t>
      </w:r>
      <w:r w:rsidR="00D978B8">
        <w:rPr>
          <w:b/>
          <w:bCs/>
          <w:color w:val="C00000"/>
        </w:rPr>
        <w:t>Clothing</w:t>
      </w:r>
    </w:p>
    <w:p w14:paraId="5E014105" w14:textId="5E80A7B4" w:rsidR="000C7411" w:rsidRPr="00D978B8" w:rsidRDefault="00000000">
      <w:pPr>
        <w:pStyle w:val="paragraph"/>
        <w:spacing w:before="0" w:beforeAutospacing="0" w:after="0" w:afterAutospacing="0"/>
        <w:jc w:val="both"/>
        <w:textAlignment w:val="baseline"/>
        <w:rPr>
          <w:rFonts w:ascii="Calibri" w:hAnsi="Calibri"/>
          <w:color w:val="545960"/>
          <w:sz w:val="22"/>
          <w:szCs w:val="22"/>
        </w:rPr>
      </w:pPr>
      <w:r w:rsidRPr="00D978B8">
        <w:rPr>
          <w:rFonts w:ascii="Calibri" w:hAnsi="Calibri"/>
          <w:color w:val="545960"/>
          <w:sz w:val="22"/>
          <w:szCs w:val="22"/>
        </w:rPr>
        <w:t xml:space="preserve">HERA werd opgericht in 2015 en kreeg bekendheid met de introductie van de Spray-on Skinny Jean, een baanbrekend product in de denimmode voor mannen. Het merk trok al snel de aandacht van klanten en beroemdheden en stond bekend om haar kenmerkende oversized streetwear-esthetiek, gedragen door Lewis Hamilton en Hailey Bieber. HERA's reis nam een belangrijke wending in 2021 toen het werd overgenomen, wat leidde tot een transformerende fase onder leiding van de zussen Holly Beadle (CEO) en Georgia Streeton (CBO). De vernieuwde missie van het merk als </w:t>
      </w:r>
      <w:r w:rsidR="00087C64">
        <w:rPr>
          <w:rFonts w:ascii="Calibri" w:hAnsi="Calibri"/>
          <w:color w:val="545960"/>
          <w:sz w:val="22"/>
          <w:szCs w:val="22"/>
        </w:rPr>
        <w:t>“</w:t>
      </w:r>
      <w:r w:rsidRPr="00D978B8">
        <w:rPr>
          <w:rFonts w:ascii="Calibri" w:hAnsi="Calibri"/>
          <w:color w:val="545960"/>
          <w:sz w:val="22"/>
          <w:szCs w:val="22"/>
        </w:rPr>
        <w:t>Waymaker</w:t>
      </w:r>
      <w:r w:rsidR="00087C64">
        <w:rPr>
          <w:rFonts w:ascii="Calibri" w:hAnsi="Calibri"/>
          <w:color w:val="545960"/>
          <w:sz w:val="22"/>
          <w:szCs w:val="22"/>
        </w:rPr>
        <w:t>”</w:t>
      </w:r>
      <w:r w:rsidRPr="00D978B8">
        <w:rPr>
          <w:rFonts w:ascii="Calibri" w:hAnsi="Calibri"/>
          <w:color w:val="545960"/>
          <w:sz w:val="22"/>
          <w:szCs w:val="22"/>
        </w:rPr>
        <w:t xml:space="preserve"> reikt verder dan kleding en luidt een nieuw tijdperk in voor HERA. Als multifunctioneel dames- en herenmerk haalt HERA inspiratie uit zowel hedendaagse als tijdloze trends en biedt veelzijdige </w:t>
      </w:r>
      <w:r w:rsidR="00AC3109">
        <w:rPr>
          <w:rFonts w:ascii="Calibri" w:hAnsi="Calibri"/>
          <w:color w:val="545960"/>
          <w:sz w:val="22"/>
          <w:szCs w:val="22"/>
        </w:rPr>
        <w:t>kleding</w:t>
      </w:r>
      <w:r w:rsidRPr="00D978B8">
        <w:rPr>
          <w:rFonts w:ascii="Calibri" w:hAnsi="Calibri"/>
          <w:color w:val="545960"/>
          <w:sz w:val="22"/>
          <w:szCs w:val="22"/>
        </w:rPr>
        <w:t xml:space="preserve">stukken die kunnen worden aangepast aan individuele stijlen. Onder leiding van hun eigen designteam creëert HERA </w:t>
      </w:r>
      <w:r w:rsidR="00FD3B82">
        <w:rPr>
          <w:rFonts w:ascii="Calibri" w:hAnsi="Calibri"/>
          <w:color w:val="545960"/>
          <w:sz w:val="22"/>
          <w:szCs w:val="22"/>
        </w:rPr>
        <w:t xml:space="preserve">de </w:t>
      </w:r>
      <w:r w:rsidR="0084152C">
        <w:rPr>
          <w:rFonts w:ascii="Calibri" w:hAnsi="Calibri"/>
          <w:color w:val="545960"/>
          <w:sz w:val="22"/>
          <w:szCs w:val="22"/>
        </w:rPr>
        <w:t>‘</w:t>
      </w:r>
      <w:r w:rsidRPr="00D978B8">
        <w:rPr>
          <w:rFonts w:ascii="Calibri" w:hAnsi="Calibri"/>
          <w:color w:val="545960"/>
          <w:sz w:val="22"/>
          <w:szCs w:val="22"/>
        </w:rPr>
        <w:t>looks</w:t>
      </w:r>
      <w:r w:rsidR="0084152C">
        <w:rPr>
          <w:rFonts w:ascii="Calibri" w:hAnsi="Calibri"/>
          <w:color w:val="545960"/>
          <w:sz w:val="22"/>
          <w:szCs w:val="22"/>
        </w:rPr>
        <w:t>’</w:t>
      </w:r>
      <w:r w:rsidRPr="00D978B8">
        <w:rPr>
          <w:rFonts w:ascii="Calibri" w:hAnsi="Calibri"/>
          <w:color w:val="545960"/>
          <w:sz w:val="22"/>
          <w:szCs w:val="22"/>
        </w:rPr>
        <w:t xml:space="preserve"> die mannen en vrouwen </w:t>
      </w:r>
      <w:r w:rsidR="008D7689">
        <w:rPr>
          <w:rFonts w:ascii="Calibri" w:hAnsi="Calibri"/>
          <w:color w:val="545960"/>
          <w:sz w:val="22"/>
          <w:szCs w:val="22"/>
        </w:rPr>
        <w:t>zoeken tijdens</w:t>
      </w:r>
      <w:r w:rsidRPr="00D978B8">
        <w:rPr>
          <w:rFonts w:ascii="Calibri" w:hAnsi="Calibri"/>
          <w:color w:val="545960"/>
          <w:sz w:val="22"/>
          <w:szCs w:val="22"/>
        </w:rPr>
        <w:t xml:space="preserve"> hun unieke reizen. </w:t>
      </w:r>
    </w:p>
    <w:p w14:paraId="603759AA" w14:textId="7AE71A83" w:rsidR="005D6FF7" w:rsidRPr="00D978B8" w:rsidRDefault="005D6FF7" w:rsidP="00CB2021">
      <w:pPr>
        <w:jc w:val="both"/>
      </w:pPr>
    </w:p>
    <w:p w14:paraId="0E3E724A" w14:textId="77777777" w:rsidR="000242E7" w:rsidRPr="00D978B8" w:rsidRDefault="000242E7" w:rsidP="00CB2021">
      <w:pPr>
        <w:jc w:val="both"/>
      </w:pPr>
    </w:p>
    <w:p w14:paraId="71284BB5" w14:textId="7C210F9A" w:rsidR="000C7411" w:rsidRPr="00D978B8" w:rsidRDefault="00000000">
      <w:pPr>
        <w:jc w:val="both"/>
        <w:rPr>
          <w:b/>
          <w:bCs/>
          <w:color w:val="C00000"/>
        </w:rPr>
      </w:pPr>
      <w:r w:rsidRPr="00D978B8">
        <w:rPr>
          <w:b/>
          <w:bCs/>
          <w:color w:val="C00000"/>
        </w:rPr>
        <w:t>Over Bleckman</w:t>
      </w:r>
      <w:r w:rsidR="00D978B8">
        <w:rPr>
          <w:b/>
          <w:bCs/>
          <w:color w:val="C00000"/>
        </w:rPr>
        <w:t>n</w:t>
      </w:r>
    </w:p>
    <w:p w14:paraId="31ED585D" w14:textId="69865C55" w:rsidR="000C7411" w:rsidRPr="00D978B8" w:rsidRDefault="00000000">
      <w:pPr>
        <w:jc w:val="both"/>
      </w:pPr>
      <w:r w:rsidRPr="00D978B8">
        <w:t>Bleckmann is marktleider in Supply Chain Management (SCM) diensten voor mode- en lifestyle</w:t>
      </w:r>
      <w:r w:rsidR="0071049F">
        <w:t>-</w:t>
      </w:r>
      <w:r w:rsidRPr="00D978B8">
        <w:t>merken. Bleckmann is opgericht in 1862 en heeft zich ontwikkeld van transportbedrijf tot aanbieder van volledige supply chain-oplossingen met specifieke expertise in e-fulfilment. Vanuit zijn sterke basis in Europa breidde het bedrijf uit naar de VS en Azië, waardoor Bleckmann klanten over de hele wereld kan bedienen. De investeringen en uitgebreide ervaring in IT-oplossingen zorgen ervoor dat Bleckmann zijn klanten wereldwijd een uniform platform biedt. Ongeveer vijfduizend medewerkers staan dagelijks klaar om de klanten van Bleckmann te ondersteunen en hun beloften na te komen. Met een omzet van EUR 545 miljoen heeft Bleckmann de omvang en flexibiliteit om haar klanten oplossingen van wereldklasse te bieden. Ga voor meer informatie naar www.bleckmann.com</w:t>
      </w:r>
    </w:p>
    <w:p w14:paraId="02C81DCC" w14:textId="77777777" w:rsidR="00F47731" w:rsidRPr="00D978B8" w:rsidRDefault="00F47731" w:rsidP="00F47731">
      <w:pPr>
        <w:jc w:val="both"/>
      </w:pPr>
    </w:p>
    <w:p w14:paraId="25D67340" w14:textId="77777777" w:rsidR="00AC0486" w:rsidRPr="00D978B8" w:rsidRDefault="00AC0486">
      <w:pPr>
        <w:spacing w:line="240" w:lineRule="auto"/>
        <w:rPr>
          <w:sz w:val="20"/>
          <w:szCs w:val="20"/>
        </w:rPr>
      </w:pPr>
    </w:p>
    <w:p w14:paraId="7963BA21" w14:textId="77777777" w:rsidR="000C7411" w:rsidRPr="00D978B8" w:rsidRDefault="00000000">
      <w:pPr>
        <w:rPr>
          <w:color w:val="000000"/>
        </w:rPr>
      </w:pPr>
      <w:r w:rsidRPr="00D978B8">
        <w:rPr>
          <w:sz w:val="20"/>
          <w:szCs w:val="20"/>
        </w:rPr>
        <w:t>Vragen van de media</w:t>
      </w:r>
      <w:r w:rsidR="00A27BAA" w:rsidRPr="00D978B8">
        <w:rPr>
          <w:sz w:val="20"/>
          <w:szCs w:val="20"/>
        </w:rPr>
        <w:t>:</w:t>
      </w:r>
    </w:p>
    <w:p w14:paraId="45E6A84E" w14:textId="77777777" w:rsidR="00C7505C" w:rsidRPr="00D978B8" w:rsidRDefault="00C7505C" w:rsidP="00F5002E">
      <w:pPr>
        <w:rPr>
          <w:b/>
          <w:bCs/>
          <w:color w:val="000000"/>
        </w:rPr>
      </w:pPr>
    </w:p>
    <w:p w14:paraId="01E875BC" w14:textId="77777777" w:rsidR="000C7411" w:rsidRPr="00D978B8" w:rsidRDefault="00000000">
      <w:pPr>
        <w:jc w:val="both"/>
        <w:rPr>
          <w:b/>
          <w:bCs/>
          <w:sz w:val="20"/>
          <w:szCs w:val="20"/>
        </w:rPr>
      </w:pPr>
      <w:r w:rsidRPr="00D978B8">
        <w:rPr>
          <w:b/>
          <w:bCs/>
          <w:sz w:val="20"/>
          <w:szCs w:val="20"/>
        </w:rPr>
        <w:t xml:space="preserve">Dorota Tankink </w:t>
      </w:r>
      <w:r w:rsidR="00E15A17" w:rsidRPr="00D978B8">
        <w:rPr>
          <w:b/>
          <w:bCs/>
          <w:sz w:val="20"/>
          <w:szCs w:val="20"/>
        </w:rPr>
        <w:t xml:space="preserve">| </w:t>
      </w:r>
      <w:r w:rsidR="00CC004E" w:rsidRPr="00D978B8">
        <w:rPr>
          <w:b/>
          <w:bCs/>
          <w:sz w:val="20"/>
          <w:szCs w:val="20"/>
        </w:rPr>
        <w:t xml:space="preserve">Bleckmann </w:t>
      </w:r>
      <w:r w:rsidRPr="00D978B8">
        <w:rPr>
          <w:b/>
          <w:bCs/>
          <w:sz w:val="20"/>
          <w:szCs w:val="20"/>
        </w:rPr>
        <w:t xml:space="preserve">Marketing &amp; Communicatie </w:t>
      </w:r>
      <w:r w:rsidR="004D4F77" w:rsidRPr="00D978B8">
        <w:rPr>
          <w:b/>
          <w:bCs/>
          <w:sz w:val="20"/>
          <w:szCs w:val="20"/>
        </w:rPr>
        <w:t xml:space="preserve">Manager </w:t>
      </w:r>
    </w:p>
    <w:p w14:paraId="4DF95695" w14:textId="77777777" w:rsidR="000C7411" w:rsidRPr="00D978B8" w:rsidRDefault="00000000">
      <w:pPr>
        <w:jc w:val="both"/>
        <w:rPr>
          <w:b/>
          <w:bCs/>
          <w:sz w:val="20"/>
          <w:szCs w:val="20"/>
        </w:rPr>
      </w:pPr>
      <w:r w:rsidRPr="00D978B8">
        <w:rPr>
          <w:b/>
          <w:bCs/>
          <w:sz w:val="20"/>
          <w:szCs w:val="20"/>
        </w:rPr>
        <w:t xml:space="preserve">+31 6 3012 9759 | </w:t>
      </w:r>
      <w:r w:rsidR="00E43B9D" w:rsidRPr="00D978B8">
        <w:rPr>
          <w:b/>
          <w:bCs/>
          <w:sz w:val="20"/>
          <w:szCs w:val="20"/>
        </w:rPr>
        <w:t xml:space="preserve">dorota.tankink@bleckmann.com </w:t>
      </w:r>
    </w:p>
    <w:p w14:paraId="766F4859" w14:textId="77777777" w:rsidR="004237BB" w:rsidRPr="00D978B8" w:rsidRDefault="004237BB" w:rsidP="004A6591">
      <w:pPr>
        <w:jc w:val="both"/>
        <w:rPr>
          <w:b/>
          <w:bCs/>
          <w:sz w:val="20"/>
          <w:szCs w:val="20"/>
        </w:rPr>
      </w:pPr>
    </w:p>
    <w:p w14:paraId="717B6F31" w14:textId="77777777" w:rsidR="000C7411" w:rsidRPr="00D978B8" w:rsidRDefault="00000000">
      <w:pPr>
        <w:jc w:val="both"/>
        <w:rPr>
          <w:b/>
          <w:bCs/>
          <w:sz w:val="20"/>
          <w:szCs w:val="20"/>
        </w:rPr>
      </w:pPr>
      <w:r w:rsidRPr="00D978B8">
        <w:rPr>
          <w:b/>
          <w:bCs/>
          <w:sz w:val="20"/>
          <w:szCs w:val="20"/>
        </w:rPr>
        <w:t xml:space="preserve">Gerard van </w:t>
      </w:r>
      <w:r w:rsidR="006E3DB5" w:rsidRPr="00D978B8">
        <w:rPr>
          <w:b/>
          <w:bCs/>
          <w:sz w:val="20"/>
          <w:szCs w:val="20"/>
        </w:rPr>
        <w:t xml:space="preserve">der Zanden | </w:t>
      </w:r>
      <w:r w:rsidR="00CC004E" w:rsidRPr="00D978B8">
        <w:rPr>
          <w:b/>
          <w:bCs/>
          <w:sz w:val="20"/>
          <w:szCs w:val="20"/>
        </w:rPr>
        <w:t xml:space="preserve">Bleckmann </w:t>
      </w:r>
      <w:r w:rsidR="006E3DB5" w:rsidRPr="00D978B8">
        <w:rPr>
          <w:b/>
          <w:bCs/>
          <w:sz w:val="20"/>
          <w:szCs w:val="20"/>
        </w:rPr>
        <w:t>Coördinator Marketing &amp; Communicatie</w:t>
      </w:r>
    </w:p>
    <w:p w14:paraId="27658C36" w14:textId="77777777" w:rsidR="000C7411" w:rsidRPr="00D978B8" w:rsidRDefault="00000000">
      <w:pPr>
        <w:jc w:val="both"/>
        <w:rPr>
          <w:rStyle w:val="Hyperlink"/>
          <w:b/>
          <w:bCs/>
          <w:sz w:val="20"/>
          <w:szCs w:val="20"/>
        </w:rPr>
      </w:pPr>
      <w:r w:rsidRPr="00D978B8">
        <w:rPr>
          <w:b/>
          <w:bCs/>
          <w:sz w:val="20"/>
          <w:szCs w:val="20"/>
        </w:rPr>
        <w:t xml:space="preserve">+31 </w:t>
      </w:r>
      <w:r w:rsidR="00153BCD" w:rsidRPr="00D978B8">
        <w:rPr>
          <w:b/>
          <w:bCs/>
          <w:sz w:val="20"/>
          <w:szCs w:val="20"/>
        </w:rPr>
        <w:t xml:space="preserve">6 2258 6914 | </w:t>
      </w:r>
      <w:r w:rsidRPr="00D978B8">
        <w:rPr>
          <w:rStyle w:val="Hyperlink"/>
          <w:b/>
          <w:bCs/>
          <w:sz w:val="20"/>
          <w:szCs w:val="20"/>
        </w:rPr>
        <w:t xml:space="preserve">gerard.vanderzanden@bleckmann.com </w:t>
      </w:r>
    </w:p>
    <w:p w14:paraId="371BB2A3" w14:textId="77777777" w:rsidR="00693B54" w:rsidRPr="00D978B8" w:rsidRDefault="00693B54" w:rsidP="004A6591">
      <w:pPr>
        <w:jc w:val="both"/>
        <w:rPr>
          <w:b/>
          <w:bCs/>
          <w:sz w:val="20"/>
          <w:szCs w:val="20"/>
        </w:rPr>
      </w:pPr>
    </w:p>
    <w:p w14:paraId="7DC0AC2F" w14:textId="77777777" w:rsidR="000C7411" w:rsidRPr="00D978B8" w:rsidRDefault="00000000">
      <w:pPr>
        <w:jc w:val="both"/>
        <w:rPr>
          <w:b/>
          <w:bCs/>
          <w:sz w:val="20"/>
          <w:szCs w:val="20"/>
        </w:rPr>
      </w:pPr>
      <w:r w:rsidRPr="00D978B8">
        <w:rPr>
          <w:b/>
          <w:bCs/>
          <w:sz w:val="20"/>
          <w:szCs w:val="20"/>
        </w:rPr>
        <w:t xml:space="preserve">Georgia Streeton </w:t>
      </w:r>
      <w:r w:rsidR="00AE4474" w:rsidRPr="00D978B8">
        <w:rPr>
          <w:b/>
          <w:bCs/>
          <w:sz w:val="20"/>
          <w:szCs w:val="20"/>
        </w:rPr>
        <w:t xml:space="preserve">| </w:t>
      </w:r>
      <w:r w:rsidR="00C92C1E" w:rsidRPr="00D978B8">
        <w:rPr>
          <w:b/>
          <w:bCs/>
          <w:sz w:val="20"/>
          <w:szCs w:val="20"/>
        </w:rPr>
        <w:t xml:space="preserve">HERA Kleding </w:t>
      </w:r>
      <w:r w:rsidR="00AD13B8" w:rsidRPr="00D978B8">
        <w:rPr>
          <w:b/>
          <w:bCs/>
          <w:sz w:val="20"/>
          <w:szCs w:val="20"/>
        </w:rPr>
        <w:t>Marketing &amp; Communicatie</w:t>
      </w:r>
    </w:p>
    <w:p w14:paraId="639A8C98" w14:textId="77777777" w:rsidR="000C7411" w:rsidRPr="00D978B8" w:rsidRDefault="00000000">
      <w:pPr>
        <w:jc w:val="both"/>
        <w:rPr>
          <w:rStyle w:val="Hyperlink"/>
          <w:b/>
          <w:bCs/>
          <w:sz w:val="20"/>
          <w:szCs w:val="20"/>
        </w:rPr>
      </w:pPr>
      <w:r w:rsidRPr="00D978B8">
        <w:rPr>
          <w:b/>
          <w:bCs/>
          <w:sz w:val="20"/>
          <w:szCs w:val="20"/>
        </w:rPr>
        <w:t xml:space="preserve">+44 </w:t>
      </w:r>
      <w:r w:rsidR="000242E7" w:rsidRPr="00D978B8">
        <w:rPr>
          <w:b/>
          <w:bCs/>
          <w:sz w:val="20"/>
          <w:szCs w:val="20"/>
        </w:rPr>
        <w:t xml:space="preserve">7715834902 </w:t>
      </w:r>
      <w:r w:rsidRPr="00D978B8">
        <w:rPr>
          <w:b/>
          <w:bCs/>
          <w:sz w:val="20"/>
          <w:szCs w:val="20"/>
        </w:rPr>
        <w:t xml:space="preserve">| </w:t>
      </w:r>
      <w:r w:rsidR="00D10178" w:rsidRPr="00D978B8">
        <w:rPr>
          <w:b/>
          <w:bCs/>
          <w:sz w:val="20"/>
          <w:szCs w:val="20"/>
        </w:rPr>
        <w:t xml:space="preserve">georgia@heraclothing.com </w:t>
      </w:r>
    </w:p>
    <w:sectPr w:rsidR="000C7411" w:rsidRPr="00D978B8" w:rsidSect="006B0F60">
      <w:headerReference w:type="default" r:id="rId11"/>
      <w:footerReference w:type="default" r:id="rId12"/>
      <w:headerReference w:type="first" r:id="rId13"/>
      <w:footerReference w:type="first" r:id="rId14"/>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C9FD" w14:textId="77777777" w:rsidR="00132A80" w:rsidRDefault="00132A80" w:rsidP="008B7D1A">
      <w:pPr>
        <w:spacing w:line="240" w:lineRule="auto"/>
      </w:pPr>
      <w:r>
        <w:separator/>
      </w:r>
    </w:p>
  </w:endnote>
  <w:endnote w:type="continuationSeparator" w:id="0">
    <w:p w14:paraId="1EDBBAB6" w14:textId="77777777" w:rsidR="00132A80" w:rsidRDefault="00132A80" w:rsidP="008B7D1A">
      <w:pPr>
        <w:spacing w:line="240" w:lineRule="auto"/>
      </w:pPr>
      <w:r>
        <w:continuationSeparator/>
      </w:r>
    </w:p>
  </w:endnote>
  <w:endnote w:type="continuationNotice" w:id="1">
    <w:p w14:paraId="24390C92" w14:textId="77777777" w:rsidR="00132A80" w:rsidRDefault="00132A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AC45" w14:textId="77777777" w:rsidR="000C7411" w:rsidRDefault="00000000">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Rechte verbindingslijn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from="-28.7pt,786.15pt" to="474.55pt,786.15pt" w14:anchorId="0C649739">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Persbericht</w:t>
    </w:r>
    <w:r w:rsidR="00B75231" w:rsidRPr="00B75231">
      <w:rPr>
        <w:b w:val="0"/>
        <w:color w:val="545960"/>
        <w:sz w:val="16"/>
        <w:lang w:val="fr-BE"/>
      </w:rPr>
      <w:tab/>
    </w:r>
    <w:r w:rsidR="00207983">
      <w:rPr>
        <w:b w:val="0"/>
        <w:sz w:val="16"/>
        <w:lang w:val="fr-BE"/>
      </w:rPr>
      <w:t>pagin</w:t>
    </w:r>
    <w:r w:rsidR="008363E7" w:rsidRPr="00B75231">
      <w:rPr>
        <w:b w:val="0"/>
        <w:sz w:val="16"/>
        <w:lang w:val="fr-BE"/>
      </w:rPr>
      <w:t xml:space="preserve">a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CC97" w14:textId="77777777" w:rsidR="000C7411" w:rsidRDefault="00000000">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Rechte verbindingslijn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from="-28.75pt,784.95pt" to="474.35pt,784.95pt" w14:anchorId="3B8B5086">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Persbericht</w:t>
    </w:r>
    <w:r w:rsidRPr="00B75231">
      <w:rPr>
        <w:b w:val="0"/>
        <w:color w:val="545960"/>
        <w:sz w:val="16"/>
        <w:lang w:val="fr-BE"/>
      </w:rPr>
      <w:tab/>
    </w:r>
    <w:r w:rsidR="00207983">
      <w:rPr>
        <w:b w:val="0"/>
        <w:sz w:val="16"/>
        <w:lang w:val="fr-BE"/>
      </w:rPr>
      <w:t>pagin</w:t>
    </w:r>
    <w:r w:rsidRPr="00B75231">
      <w:rPr>
        <w:b w:val="0"/>
        <w:sz w:val="16"/>
        <w:lang w:val="fr-BE"/>
      </w:rPr>
      <w:t xml:space="preserve">a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711B" w14:textId="77777777" w:rsidR="00132A80" w:rsidRDefault="00132A80" w:rsidP="008B7D1A">
      <w:pPr>
        <w:spacing w:line="240" w:lineRule="auto"/>
      </w:pPr>
      <w:r>
        <w:separator/>
      </w:r>
    </w:p>
  </w:footnote>
  <w:footnote w:type="continuationSeparator" w:id="0">
    <w:p w14:paraId="2039D80B" w14:textId="77777777" w:rsidR="00132A80" w:rsidRDefault="00132A80" w:rsidP="008B7D1A">
      <w:pPr>
        <w:spacing w:line="240" w:lineRule="auto"/>
      </w:pPr>
      <w:r>
        <w:continuationSeparator/>
      </w:r>
    </w:p>
  </w:footnote>
  <w:footnote w:type="continuationNotice" w:id="1">
    <w:p w14:paraId="3C25ACD8" w14:textId="77777777" w:rsidR="00132A80" w:rsidRDefault="00132A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068E4C9A" w14:textId="77777777" w:rsidR="000C7411" w:rsidRDefault="00000000">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Rechte verbindingslijn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from="-27.05pt,34.15pt" to="476.25pt,34.15pt" w14:anchorId="7B1F472B">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BEF6" w14:textId="77777777" w:rsidR="000C7411" w:rsidRDefault="0000000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EA513" w14:textId="77777777" w:rsidR="000C7411" w:rsidRDefault="0000000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6CEFD592" w14:textId="77777777" w:rsidR="000C7411" w:rsidRDefault="00000000">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Rechte verbindingslijn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from="-26.25pt,9.95pt" to="477pt,9.95pt" w14:anchorId="471DE270">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FC9"/>
    <w:rsid w:val="000242E7"/>
    <w:rsid w:val="00025F92"/>
    <w:rsid w:val="0002601E"/>
    <w:rsid w:val="0002602A"/>
    <w:rsid w:val="00026DC9"/>
    <w:rsid w:val="00030B91"/>
    <w:rsid w:val="00032D18"/>
    <w:rsid w:val="0003326B"/>
    <w:rsid w:val="000557B9"/>
    <w:rsid w:val="000559EF"/>
    <w:rsid w:val="0006214C"/>
    <w:rsid w:val="000660DF"/>
    <w:rsid w:val="00067F5D"/>
    <w:rsid w:val="000751BB"/>
    <w:rsid w:val="00081BFB"/>
    <w:rsid w:val="00087C64"/>
    <w:rsid w:val="00092E9B"/>
    <w:rsid w:val="00094E91"/>
    <w:rsid w:val="00097657"/>
    <w:rsid w:val="000A2601"/>
    <w:rsid w:val="000A54E0"/>
    <w:rsid w:val="000A619B"/>
    <w:rsid w:val="000B2BB1"/>
    <w:rsid w:val="000B7DBC"/>
    <w:rsid w:val="000C67CB"/>
    <w:rsid w:val="000C69F6"/>
    <w:rsid w:val="000C719A"/>
    <w:rsid w:val="000C7411"/>
    <w:rsid w:val="000F0015"/>
    <w:rsid w:val="000F286F"/>
    <w:rsid w:val="000F393C"/>
    <w:rsid w:val="000F56E6"/>
    <w:rsid w:val="0010447A"/>
    <w:rsid w:val="00105A16"/>
    <w:rsid w:val="001069C0"/>
    <w:rsid w:val="0011055B"/>
    <w:rsid w:val="00117FF3"/>
    <w:rsid w:val="00124A1C"/>
    <w:rsid w:val="00124F32"/>
    <w:rsid w:val="00131D79"/>
    <w:rsid w:val="00132A80"/>
    <w:rsid w:val="00136C84"/>
    <w:rsid w:val="00137476"/>
    <w:rsid w:val="00141F8B"/>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94B30"/>
    <w:rsid w:val="001A0039"/>
    <w:rsid w:val="001A378C"/>
    <w:rsid w:val="001A4E60"/>
    <w:rsid w:val="001B7ACB"/>
    <w:rsid w:val="001C14FE"/>
    <w:rsid w:val="001D0823"/>
    <w:rsid w:val="001D251F"/>
    <w:rsid w:val="001D7EF2"/>
    <w:rsid w:val="001E3493"/>
    <w:rsid w:val="001E55FA"/>
    <w:rsid w:val="001F28B6"/>
    <w:rsid w:val="001F681C"/>
    <w:rsid w:val="001F7462"/>
    <w:rsid w:val="00204A6C"/>
    <w:rsid w:val="00207983"/>
    <w:rsid w:val="00207A75"/>
    <w:rsid w:val="002114F4"/>
    <w:rsid w:val="002114FE"/>
    <w:rsid w:val="00214E9D"/>
    <w:rsid w:val="002228A5"/>
    <w:rsid w:val="00224BBE"/>
    <w:rsid w:val="00225974"/>
    <w:rsid w:val="00227EB2"/>
    <w:rsid w:val="00230E1A"/>
    <w:rsid w:val="002433E7"/>
    <w:rsid w:val="002443E4"/>
    <w:rsid w:val="00245E30"/>
    <w:rsid w:val="002552AD"/>
    <w:rsid w:val="00256BCA"/>
    <w:rsid w:val="00260569"/>
    <w:rsid w:val="00261C4B"/>
    <w:rsid w:val="00262647"/>
    <w:rsid w:val="0026672E"/>
    <w:rsid w:val="00267D5C"/>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55EF"/>
    <w:rsid w:val="002F3474"/>
    <w:rsid w:val="002F44BC"/>
    <w:rsid w:val="002F63B7"/>
    <w:rsid w:val="00302FF8"/>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55839"/>
    <w:rsid w:val="003627CB"/>
    <w:rsid w:val="003654AC"/>
    <w:rsid w:val="003672E2"/>
    <w:rsid w:val="00376979"/>
    <w:rsid w:val="003770DE"/>
    <w:rsid w:val="00385AA2"/>
    <w:rsid w:val="003932A4"/>
    <w:rsid w:val="00394394"/>
    <w:rsid w:val="003944A2"/>
    <w:rsid w:val="00397CEC"/>
    <w:rsid w:val="003A0B93"/>
    <w:rsid w:val="003A1A1B"/>
    <w:rsid w:val="003A4542"/>
    <w:rsid w:val="003A5A7D"/>
    <w:rsid w:val="003A7FC9"/>
    <w:rsid w:val="003B4BC9"/>
    <w:rsid w:val="003C677E"/>
    <w:rsid w:val="003C740E"/>
    <w:rsid w:val="003D0975"/>
    <w:rsid w:val="003D1BA7"/>
    <w:rsid w:val="003D4CB6"/>
    <w:rsid w:val="003E5D50"/>
    <w:rsid w:val="00403F0B"/>
    <w:rsid w:val="0041195B"/>
    <w:rsid w:val="00412727"/>
    <w:rsid w:val="004152D9"/>
    <w:rsid w:val="00417368"/>
    <w:rsid w:val="00420A53"/>
    <w:rsid w:val="00422F9A"/>
    <w:rsid w:val="004237BB"/>
    <w:rsid w:val="00423EE0"/>
    <w:rsid w:val="004252C2"/>
    <w:rsid w:val="00426B7B"/>
    <w:rsid w:val="0043378D"/>
    <w:rsid w:val="00440210"/>
    <w:rsid w:val="00447D54"/>
    <w:rsid w:val="00450275"/>
    <w:rsid w:val="004538E4"/>
    <w:rsid w:val="004540E7"/>
    <w:rsid w:val="00455641"/>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4AF7"/>
    <w:rsid w:val="004B7BE1"/>
    <w:rsid w:val="004C190E"/>
    <w:rsid w:val="004D4F77"/>
    <w:rsid w:val="004D75CF"/>
    <w:rsid w:val="004E07CA"/>
    <w:rsid w:val="004E228C"/>
    <w:rsid w:val="004E22FB"/>
    <w:rsid w:val="004F1713"/>
    <w:rsid w:val="004F1CED"/>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527D"/>
    <w:rsid w:val="00587D0A"/>
    <w:rsid w:val="00590EAC"/>
    <w:rsid w:val="005A1084"/>
    <w:rsid w:val="005A2631"/>
    <w:rsid w:val="005A65EE"/>
    <w:rsid w:val="005B1E96"/>
    <w:rsid w:val="005B2C9F"/>
    <w:rsid w:val="005B5BB5"/>
    <w:rsid w:val="005B71F6"/>
    <w:rsid w:val="005C2F93"/>
    <w:rsid w:val="005C43A3"/>
    <w:rsid w:val="005C5074"/>
    <w:rsid w:val="005D5F6C"/>
    <w:rsid w:val="005D603B"/>
    <w:rsid w:val="005D6FF7"/>
    <w:rsid w:val="005E081B"/>
    <w:rsid w:val="005E24F1"/>
    <w:rsid w:val="005E3726"/>
    <w:rsid w:val="005E3B15"/>
    <w:rsid w:val="005F3013"/>
    <w:rsid w:val="00615AC1"/>
    <w:rsid w:val="00621B3E"/>
    <w:rsid w:val="00627210"/>
    <w:rsid w:val="00632AD7"/>
    <w:rsid w:val="00633EA8"/>
    <w:rsid w:val="006368D8"/>
    <w:rsid w:val="006432DC"/>
    <w:rsid w:val="00653CAA"/>
    <w:rsid w:val="0065458F"/>
    <w:rsid w:val="00657195"/>
    <w:rsid w:val="006764AE"/>
    <w:rsid w:val="006770FC"/>
    <w:rsid w:val="00681F46"/>
    <w:rsid w:val="00682BA9"/>
    <w:rsid w:val="00682DE0"/>
    <w:rsid w:val="0068428F"/>
    <w:rsid w:val="006872F3"/>
    <w:rsid w:val="00690AAD"/>
    <w:rsid w:val="0069128E"/>
    <w:rsid w:val="0069261C"/>
    <w:rsid w:val="00693B54"/>
    <w:rsid w:val="006A3F85"/>
    <w:rsid w:val="006A5147"/>
    <w:rsid w:val="006B0F60"/>
    <w:rsid w:val="006B2B7F"/>
    <w:rsid w:val="006B3E57"/>
    <w:rsid w:val="006B5DA7"/>
    <w:rsid w:val="006B7B3C"/>
    <w:rsid w:val="006C0048"/>
    <w:rsid w:val="006C2056"/>
    <w:rsid w:val="006C712D"/>
    <w:rsid w:val="006D0BE7"/>
    <w:rsid w:val="006D13D4"/>
    <w:rsid w:val="006D26CD"/>
    <w:rsid w:val="006D2743"/>
    <w:rsid w:val="006D64AB"/>
    <w:rsid w:val="006E3BC2"/>
    <w:rsid w:val="006E3DB5"/>
    <w:rsid w:val="006E6AC1"/>
    <w:rsid w:val="006F2EB2"/>
    <w:rsid w:val="00701E05"/>
    <w:rsid w:val="007046BE"/>
    <w:rsid w:val="00705D5B"/>
    <w:rsid w:val="0071049F"/>
    <w:rsid w:val="00712D73"/>
    <w:rsid w:val="00713F32"/>
    <w:rsid w:val="0071547D"/>
    <w:rsid w:val="00717238"/>
    <w:rsid w:val="00717A85"/>
    <w:rsid w:val="00721BA6"/>
    <w:rsid w:val="00724ED6"/>
    <w:rsid w:val="00725A89"/>
    <w:rsid w:val="007268CE"/>
    <w:rsid w:val="00736239"/>
    <w:rsid w:val="00746746"/>
    <w:rsid w:val="00747773"/>
    <w:rsid w:val="00753069"/>
    <w:rsid w:val="00756B03"/>
    <w:rsid w:val="00763452"/>
    <w:rsid w:val="00782EA8"/>
    <w:rsid w:val="007863FF"/>
    <w:rsid w:val="00790C68"/>
    <w:rsid w:val="0079353F"/>
    <w:rsid w:val="007A0636"/>
    <w:rsid w:val="007A4E88"/>
    <w:rsid w:val="007A6DA4"/>
    <w:rsid w:val="007A7F2C"/>
    <w:rsid w:val="007C0B90"/>
    <w:rsid w:val="007C1BF4"/>
    <w:rsid w:val="007C2A9E"/>
    <w:rsid w:val="007C3ADF"/>
    <w:rsid w:val="007C544E"/>
    <w:rsid w:val="007C7D37"/>
    <w:rsid w:val="007D1C57"/>
    <w:rsid w:val="007D239A"/>
    <w:rsid w:val="007D320D"/>
    <w:rsid w:val="007D3824"/>
    <w:rsid w:val="007D794C"/>
    <w:rsid w:val="007E3BA9"/>
    <w:rsid w:val="007E443A"/>
    <w:rsid w:val="007F0AEB"/>
    <w:rsid w:val="007F28E2"/>
    <w:rsid w:val="007F3203"/>
    <w:rsid w:val="007F3AB5"/>
    <w:rsid w:val="007F57DC"/>
    <w:rsid w:val="0080641D"/>
    <w:rsid w:val="0082373B"/>
    <w:rsid w:val="00824924"/>
    <w:rsid w:val="00825C77"/>
    <w:rsid w:val="0082709B"/>
    <w:rsid w:val="00832947"/>
    <w:rsid w:val="00833658"/>
    <w:rsid w:val="008363E7"/>
    <w:rsid w:val="0084152C"/>
    <w:rsid w:val="0084471E"/>
    <w:rsid w:val="00846522"/>
    <w:rsid w:val="00853B73"/>
    <w:rsid w:val="00861E6B"/>
    <w:rsid w:val="0086479C"/>
    <w:rsid w:val="008653CC"/>
    <w:rsid w:val="00866F7F"/>
    <w:rsid w:val="008752FF"/>
    <w:rsid w:val="00875CAB"/>
    <w:rsid w:val="00877CEB"/>
    <w:rsid w:val="008826A7"/>
    <w:rsid w:val="00884B55"/>
    <w:rsid w:val="00886EE9"/>
    <w:rsid w:val="008928D7"/>
    <w:rsid w:val="00892DF3"/>
    <w:rsid w:val="0089422C"/>
    <w:rsid w:val="008972ED"/>
    <w:rsid w:val="008A5419"/>
    <w:rsid w:val="008A603E"/>
    <w:rsid w:val="008A7A92"/>
    <w:rsid w:val="008B30D4"/>
    <w:rsid w:val="008B3DF8"/>
    <w:rsid w:val="008B6DFE"/>
    <w:rsid w:val="008B7D1A"/>
    <w:rsid w:val="008C0B23"/>
    <w:rsid w:val="008C2007"/>
    <w:rsid w:val="008C51A8"/>
    <w:rsid w:val="008D6388"/>
    <w:rsid w:val="008D7689"/>
    <w:rsid w:val="008D7DB6"/>
    <w:rsid w:val="008E072D"/>
    <w:rsid w:val="008E07B6"/>
    <w:rsid w:val="008E113E"/>
    <w:rsid w:val="008E1402"/>
    <w:rsid w:val="008E4216"/>
    <w:rsid w:val="008F3105"/>
    <w:rsid w:val="008F342C"/>
    <w:rsid w:val="00916E66"/>
    <w:rsid w:val="00926785"/>
    <w:rsid w:val="009345C9"/>
    <w:rsid w:val="009363C7"/>
    <w:rsid w:val="009429FD"/>
    <w:rsid w:val="009476F6"/>
    <w:rsid w:val="00950FD2"/>
    <w:rsid w:val="00951CC2"/>
    <w:rsid w:val="009542FE"/>
    <w:rsid w:val="009573C1"/>
    <w:rsid w:val="0096071A"/>
    <w:rsid w:val="009632C2"/>
    <w:rsid w:val="0096705C"/>
    <w:rsid w:val="00967423"/>
    <w:rsid w:val="00967ED9"/>
    <w:rsid w:val="00970409"/>
    <w:rsid w:val="00975B8B"/>
    <w:rsid w:val="009865A0"/>
    <w:rsid w:val="00990EBF"/>
    <w:rsid w:val="0099265E"/>
    <w:rsid w:val="00996630"/>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11AA7"/>
    <w:rsid w:val="00A213E4"/>
    <w:rsid w:val="00A23DC1"/>
    <w:rsid w:val="00A24E1D"/>
    <w:rsid w:val="00A257CF"/>
    <w:rsid w:val="00A260F9"/>
    <w:rsid w:val="00A27BAA"/>
    <w:rsid w:val="00A30341"/>
    <w:rsid w:val="00A31F87"/>
    <w:rsid w:val="00A32BF1"/>
    <w:rsid w:val="00A366F6"/>
    <w:rsid w:val="00A40662"/>
    <w:rsid w:val="00A43A3C"/>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30C3"/>
    <w:rsid w:val="00A9450B"/>
    <w:rsid w:val="00A9664B"/>
    <w:rsid w:val="00A97C10"/>
    <w:rsid w:val="00AA3DE4"/>
    <w:rsid w:val="00AA430C"/>
    <w:rsid w:val="00AA46AF"/>
    <w:rsid w:val="00AA72B4"/>
    <w:rsid w:val="00AA7B6B"/>
    <w:rsid w:val="00AA7E60"/>
    <w:rsid w:val="00AB185B"/>
    <w:rsid w:val="00AB5535"/>
    <w:rsid w:val="00AB75A8"/>
    <w:rsid w:val="00AC0486"/>
    <w:rsid w:val="00AC3109"/>
    <w:rsid w:val="00AC437B"/>
    <w:rsid w:val="00AC4410"/>
    <w:rsid w:val="00AD13B8"/>
    <w:rsid w:val="00AD280A"/>
    <w:rsid w:val="00AD4580"/>
    <w:rsid w:val="00AD5A88"/>
    <w:rsid w:val="00AE0A17"/>
    <w:rsid w:val="00AE2665"/>
    <w:rsid w:val="00AE4232"/>
    <w:rsid w:val="00AE4474"/>
    <w:rsid w:val="00AE5EDF"/>
    <w:rsid w:val="00AF3336"/>
    <w:rsid w:val="00AF36DC"/>
    <w:rsid w:val="00AF38FB"/>
    <w:rsid w:val="00AF6C72"/>
    <w:rsid w:val="00AF7BCE"/>
    <w:rsid w:val="00B10782"/>
    <w:rsid w:val="00B17EEF"/>
    <w:rsid w:val="00B21A8D"/>
    <w:rsid w:val="00B220F1"/>
    <w:rsid w:val="00B26F11"/>
    <w:rsid w:val="00B30688"/>
    <w:rsid w:val="00B341DC"/>
    <w:rsid w:val="00B344C3"/>
    <w:rsid w:val="00B372C3"/>
    <w:rsid w:val="00B37C1A"/>
    <w:rsid w:val="00B4269D"/>
    <w:rsid w:val="00B43CBC"/>
    <w:rsid w:val="00B46745"/>
    <w:rsid w:val="00B46B5F"/>
    <w:rsid w:val="00B46B91"/>
    <w:rsid w:val="00B47BC8"/>
    <w:rsid w:val="00B53560"/>
    <w:rsid w:val="00B53901"/>
    <w:rsid w:val="00B5613C"/>
    <w:rsid w:val="00B57654"/>
    <w:rsid w:val="00B60C51"/>
    <w:rsid w:val="00B6760F"/>
    <w:rsid w:val="00B72F61"/>
    <w:rsid w:val="00B75231"/>
    <w:rsid w:val="00B75946"/>
    <w:rsid w:val="00B8208B"/>
    <w:rsid w:val="00B90153"/>
    <w:rsid w:val="00BA0FAC"/>
    <w:rsid w:val="00BA12C0"/>
    <w:rsid w:val="00BA134E"/>
    <w:rsid w:val="00BA1935"/>
    <w:rsid w:val="00BA2DCA"/>
    <w:rsid w:val="00BA3B6A"/>
    <w:rsid w:val="00BB1C5C"/>
    <w:rsid w:val="00BB2085"/>
    <w:rsid w:val="00BB2A45"/>
    <w:rsid w:val="00BB661E"/>
    <w:rsid w:val="00BC4506"/>
    <w:rsid w:val="00BC61E8"/>
    <w:rsid w:val="00BD6A75"/>
    <w:rsid w:val="00BE6162"/>
    <w:rsid w:val="00BF138B"/>
    <w:rsid w:val="00BF1C74"/>
    <w:rsid w:val="00BF33DB"/>
    <w:rsid w:val="00BF3813"/>
    <w:rsid w:val="00BF412A"/>
    <w:rsid w:val="00BF70FE"/>
    <w:rsid w:val="00C0057A"/>
    <w:rsid w:val="00C025B5"/>
    <w:rsid w:val="00C15C31"/>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0DF8"/>
    <w:rsid w:val="00C576A3"/>
    <w:rsid w:val="00C67DE4"/>
    <w:rsid w:val="00C7027F"/>
    <w:rsid w:val="00C712B5"/>
    <w:rsid w:val="00C732C2"/>
    <w:rsid w:val="00C7505C"/>
    <w:rsid w:val="00C80380"/>
    <w:rsid w:val="00C81A82"/>
    <w:rsid w:val="00C8361F"/>
    <w:rsid w:val="00C83AC0"/>
    <w:rsid w:val="00C92C1E"/>
    <w:rsid w:val="00C93558"/>
    <w:rsid w:val="00C95CBB"/>
    <w:rsid w:val="00CA016F"/>
    <w:rsid w:val="00CB2021"/>
    <w:rsid w:val="00CB2685"/>
    <w:rsid w:val="00CB2965"/>
    <w:rsid w:val="00CB69A2"/>
    <w:rsid w:val="00CC004E"/>
    <w:rsid w:val="00CC4E3D"/>
    <w:rsid w:val="00CC54DF"/>
    <w:rsid w:val="00CC7776"/>
    <w:rsid w:val="00CD06F9"/>
    <w:rsid w:val="00CD386A"/>
    <w:rsid w:val="00CD5ABD"/>
    <w:rsid w:val="00CD63D2"/>
    <w:rsid w:val="00CD776A"/>
    <w:rsid w:val="00CE2271"/>
    <w:rsid w:val="00CE63D3"/>
    <w:rsid w:val="00CF016E"/>
    <w:rsid w:val="00CF024F"/>
    <w:rsid w:val="00CF0BEB"/>
    <w:rsid w:val="00CF4CD5"/>
    <w:rsid w:val="00D003C3"/>
    <w:rsid w:val="00D01289"/>
    <w:rsid w:val="00D10178"/>
    <w:rsid w:val="00D109FA"/>
    <w:rsid w:val="00D12D8A"/>
    <w:rsid w:val="00D21888"/>
    <w:rsid w:val="00D2601D"/>
    <w:rsid w:val="00D271EF"/>
    <w:rsid w:val="00D314D6"/>
    <w:rsid w:val="00D36DFD"/>
    <w:rsid w:val="00D4252C"/>
    <w:rsid w:val="00D4655C"/>
    <w:rsid w:val="00D50391"/>
    <w:rsid w:val="00D62940"/>
    <w:rsid w:val="00D635D0"/>
    <w:rsid w:val="00D64FB5"/>
    <w:rsid w:val="00D6686D"/>
    <w:rsid w:val="00D74E44"/>
    <w:rsid w:val="00D80DF0"/>
    <w:rsid w:val="00D80E33"/>
    <w:rsid w:val="00D81C3E"/>
    <w:rsid w:val="00D8481F"/>
    <w:rsid w:val="00D91CB1"/>
    <w:rsid w:val="00D94681"/>
    <w:rsid w:val="00D94F8A"/>
    <w:rsid w:val="00D978B8"/>
    <w:rsid w:val="00DA42E1"/>
    <w:rsid w:val="00DA682A"/>
    <w:rsid w:val="00DB104D"/>
    <w:rsid w:val="00DB1F1C"/>
    <w:rsid w:val="00DB7597"/>
    <w:rsid w:val="00DC37FD"/>
    <w:rsid w:val="00DC5596"/>
    <w:rsid w:val="00DC7081"/>
    <w:rsid w:val="00DD1A12"/>
    <w:rsid w:val="00DD35A8"/>
    <w:rsid w:val="00DD4020"/>
    <w:rsid w:val="00DD5A8B"/>
    <w:rsid w:val="00DE122B"/>
    <w:rsid w:val="00DE5391"/>
    <w:rsid w:val="00DE6187"/>
    <w:rsid w:val="00DE6324"/>
    <w:rsid w:val="00DE7924"/>
    <w:rsid w:val="00DF30BA"/>
    <w:rsid w:val="00DF4120"/>
    <w:rsid w:val="00DF5DA1"/>
    <w:rsid w:val="00DF75C3"/>
    <w:rsid w:val="00E02E7A"/>
    <w:rsid w:val="00E03A40"/>
    <w:rsid w:val="00E07867"/>
    <w:rsid w:val="00E10BA2"/>
    <w:rsid w:val="00E14043"/>
    <w:rsid w:val="00E14C7C"/>
    <w:rsid w:val="00E15A17"/>
    <w:rsid w:val="00E16506"/>
    <w:rsid w:val="00E2162A"/>
    <w:rsid w:val="00E21CE9"/>
    <w:rsid w:val="00E25EBB"/>
    <w:rsid w:val="00E27040"/>
    <w:rsid w:val="00E32A43"/>
    <w:rsid w:val="00E35B99"/>
    <w:rsid w:val="00E36D51"/>
    <w:rsid w:val="00E40B24"/>
    <w:rsid w:val="00E43B9D"/>
    <w:rsid w:val="00E54459"/>
    <w:rsid w:val="00E54DAA"/>
    <w:rsid w:val="00E55B1E"/>
    <w:rsid w:val="00E57B3B"/>
    <w:rsid w:val="00E62AE3"/>
    <w:rsid w:val="00E7576F"/>
    <w:rsid w:val="00E800DF"/>
    <w:rsid w:val="00E909E3"/>
    <w:rsid w:val="00E9770D"/>
    <w:rsid w:val="00EA1966"/>
    <w:rsid w:val="00EA1A4C"/>
    <w:rsid w:val="00EA3736"/>
    <w:rsid w:val="00EB171E"/>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F03CAB"/>
    <w:rsid w:val="00F07540"/>
    <w:rsid w:val="00F17E13"/>
    <w:rsid w:val="00F24AC3"/>
    <w:rsid w:val="00F251BA"/>
    <w:rsid w:val="00F25BF4"/>
    <w:rsid w:val="00F263F0"/>
    <w:rsid w:val="00F301C0"/>
    <w:rsid w:val="00F32F20"/>
    <w:rsid w:val="00F36AD6"/>
    <w:rsid w:val="00F40CE3"/>
    <w:rsid w:val="00F420DB"/>
    <w:rsid w:val="00F422F7"/>
    <w:rsid w:val="00F46AD9"/>
    <w:rsid w:val="00F47731"/>
    <w:rsid w:val="00F5002E"/>
    <w:rsid w:val="00F548D0"/>
    <w:rsid w:val="00F55316"/>
    <w:rsid w:val="00F61E18"/>
    <w:rsid w:val="00F6233D"/>
    <w:rsid w:val="00F75EE5"/>
    <w:rsid w:val="00F8367B"/>
    <w:rsid w:val="00F85044"/>
    <w:rsid w:val="00F8726D"/>
    <w:rsid w:val="00F906E7"/>
    <w:rsid w:val="00F93DF3"/>
    <w:rsid w:val="00F95791"/>
    <w:rsid w:val="00F95CC6"/>
    <w:rsid w:val="00F95EE9"/>
    <w:rsid w:val="00F97173"/>
    <w:rsid w:val="00FA2A92"/>
    <w:rsid w:val="00FA3786"/>
    <w:rsid w:val="00FA5CCE"/>
    <w:rsid w:val="00FB112F"/>
    <w:rsid w:val="00FB1A5F"/>
    <w:rsid w:val="00FB74EE"/>
    <w:rsid w:val="00FC42C7"/>
    <w:rsid w:val="00FC453A"/>
    <w:rsid w:val="00FC5EF9"/>
    <w:rsid w:val="00FD3B82"/>
    <w:rsid w:val="00FD4571"/>
    <w:rsid w:val="00FD6701"/>
    <w:rsid w:val="00FE1FC1"/>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666979118">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900293337">
      <w:bodyDiv w:val="1"/>
      <w:marLeft w:val="0"/>
      <w:marRight w:val="0"/>
      <w:marTop w:val="0"/>
      <w:marBottom w:val="0"/>
      <w:divBdr>
        <w:top w:val="none" w:sz="0" w:space="0" w:color="auto"/>
        <w:left w:val="none" w:sz="0" w:space="0" w:color="auto"/>
        <w:bottom w:val="none" w:sz="0" w:space="0" w:color="auto"/>
        <w:right w:val="none" w:sz="0" w:space="0" w:color="auto"/>
      </w:divBdr>
      <w:divsChild>
        <w:div w:id="136260293">
          <w:marLeft w:val="0"/>
          <w:marRight w:val="0"/>
          <w:marTop w:val="0"/>
          <w:marBottom w:val="0"/>
          <w:divBdr>
            <w:top w:val="none" w:sz="0" w:space="0" w:color="auto"/>
            <w:left w:val="none" w:sz="0" w:space="0" w:color="auto"/>
            <w:bottom w:val="none" w:sz="0" w:space="0" w:color="auto"/>
            <w:right w:val="none" w:sz="0" w:space="0" w:color="auto"/>
          </w:divBdr>
        </w:div>
        <w:div w:id="1569145646">
          <w:marLeft w:val="0"/>
          <w:marRight w:val="0"/>
          <w:marTop w:val="0"/>
          <w:marBottom w:val="0"/>
          <w:divBdr>
            <w:top w:val="none" w:sz="0" w:space="0" w:color="auto"/>
            <w:left w:val="none" w:sz="0" w:space="0" w:color="auto"/>
            <w:bottom w:val="none" w:sz="0" w:space="0" w:color="auto"/>
            <w:right w:val="none" w:sz="0" w:space="0" w:color="auto"/>
          </w:divBdr>
        </w:div>
        <w:div w:id="1671978319">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8535E603-D6D2-4EEC-9C6C-0DACD2B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23</TotalTime>
  <Pages>2</Pages>
  <Words>849</Words>
  <Characters>4675</Characters>
  <Application>Microsoft Office Word</Application>
  <DocSecurity>0</DocSecurity>
  <Lines>38</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keywords>, docId:2CFBFF2B5022ACF276B909BA8B8D35F2</cp:keywords>
  <cp:lastModifiedBy>Gerard van der Zanden</cp:lastModifiedBy>
  <cp:revision>23</cp:revision>
  <cp:lastPrinted>2019-05-23T09:22:00Z</cp:lastPrinted>
  <dcterms:created xsi:type="dcterms:W3CDTF">2023-08-15T07:38:00Z</dcterms:created>
  <dcterms:modified xsi:type="dcterms:W3CDTF">2023-08-15T09:50:00Z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