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D872" w14:textId="0EAC5314" w:rsidR="00153A48" w:rsidRPr="00925CD3" w:rsidRDefault="00506D97">
      <w:pPr>
        <w:jc w:val="right"/>
        <w:rPr>
          <w:sz w:val="24"/>
          <w:szCs w:val="24"/>
          <w:lang w:val="nl-NL"/>
        </w:rPr>
      </w:pPr>
      <w:r w:rsidRPr="00925CD3">
        <w:rPr>
          <w:sz w:val="24"/>
          <w:szCs w:val="24"/>
          <w:lang w:val="nl-NL"/>
        </w:rPr>
        <w:t>PERSBERICHT</w:t>
      </w:r>
      <w:r w:rsidR="00F91B95" w:rsidRPr="00925CD3">
        <w:rPr>
          <w:sz w:val="24"/>
          <w:szCs w:val="24"/>
          <w:lang w:val="nl-NL"/>
        </w:rPr>
        <w:br/>
      </w:r>
    </w:p>
    <w:p w14:paraId="6A6DD873" w14:textId="3B3621A9" w:rsidR="00153A48" w:rsidRPr="00506D97" w:rsidRDefault="00B17149" w:rsidP="00F41BC2">
      <w:pPr>
        <w:pStyle w:val="Kop1"/>
        <w:rPr>
          <w:rFonts w:ascii="Avenir" w:eastAsia="Avenir" w:hAnsi="Avenir" w:cs="Avenir"/>
          <w:color w:val="000000"/>
          <w:sz w:val="26"/>
          <w:szCs w:val="26"/>
          <w:lang w:val="nl-NL"/>
        </w:rPr>
      </w:pPr>
      <w:r w:rsidRPr="00B17149">
        <w:rPr>
          <w:rFonts w:ascii="Avenir" w:eastAsia="Avenir" w:hAnsi="Avenir" w:cs="Avenir"/>
          <w:color w:val="000000"/>
          <w:sz w:val="26"/>
          <w:szCs w:val="26"/>
          <w:lang w:val="nl-NL"/>
        </w:rPr>
        <w:t>Bleckmann verzorgt de logistiek voor Masks for Belgium</w:t>
      </w:r>
    </w:p>
    <w:p w14:paraId="6A6DD874" w14:textId="77777777" w:rsidR="00153A48" w:rsidRPr="00506D97" w:rsidRDefault="00153A48">
      <w:pPr>
        <w:rPr>
          <w:lang w:val="nl-NL"/>
        </w:rPr>
      </w:pPr>
    </w:p>
    <w:p w14:paraId="6A6DD875" w14:textId="21EDAAB8" w:rsidR="00153A48" w:rsidRPr="00C06D76" w:rsidRDefault="00F91B95">
      <w:pPr>
        <w:rPr>
          <w:lang w:val="nl-NL"/>
        </w:rPr>
      </w:pPr>
      <w:r w:rsidRPr="00C06D76">
        <w:rPr>
          <w:lang w:val="nl-NL"/>
        </w:rPr>
        <w:t xml:space="preserve">Eindhoven, </w:t>
      </w:r>
      <w:r w:rsidR="00B17149">
        <w:rPr>
          <w:lang w:val="nl-NL"/>
        </w:rPr>
        <w:t>22</w:t>
      </w:r>
      <w:r w:rsidR="00506D97">
        <w:rPr>
          <w:lang w:val="nl-NL"/>
        </w:rPr>
        <w:t xml:space="preserve"> juli</w:t>
      </w:r>
      <w:r w:rsidRPr="00C06D76">
        <w:rPr>
          <w:lang w:val="nl-NL"/>
        </w:rPr>
        <w:t xml:space="preserve"> 2020</w:t>
      </w:r>
    </w:p>
    <w:p w14:paraId="6A6DD876" w14:textId="77777777" w:rsidR="00153A48" w:rsidRPr="00C06D76" w:rsidRDefault="00153A48">
      <w:pPr>
        <w:rPr>
          <w:lang w:val="nl-NL"/>
        </w:rPr>
      </w:pPr>
    </w:p>
    <w:p w14:paraId="6A6DD877" w14:textId="4FC46415" w:rsidR="00153A48" w:rsidRPr="004421C8" w:rsidRDefault="003172E2">
      <w:pPr>
        <w:rPr>
          <w:b/>
          <w:color w:val="000000"/>
          <w:lang w:val="nl-NL"/>
        </w:rPr>
      </w:pPr>
      <w:r w:rsidRPr="003172E2">
        <w:rPr>
          <w:b/>
          <w:color w:val="000000"/>
          <w:lang w:val="nl-NL"/>
        </w:rPr>
        <w:t xml:space="preserve">Bleckmann is trots te melden </w:t>
      </w:r>
      <w:r w:rsidR="00051A34">
        <w:rPr>
          <w:b/>
          <w:color w:val="000000"/>
          <w:lang w:val="nl-NL"/>
        </w:rPr>
        <w:t>te</w:t>
      </w:r>
      <w:r w:rsidRPr="003172E2">
        <w:rPr>
          <w:b/>
          <w:color w:val="000000"/>
          <w:lang w:val="nl-NL"/>
        </w:rPr>
        <w:t xml:space="preserve"> zijn geselecteerd voor het afhandelen van het logistieke pr</w:t>
      </w:r>
      <w:r>
        <w:rPr>
          <w:b/>
          <w:color w:val="000000"/>
          <w:lang w:val="nl-NL"/>
        </w:rPr>
        <w:t>o</w:t>
      </w:r>
      <w:r w:rsidRPr="003172E2">
        <w:rPr>
          <w:b/>
          <w:color w:val="000000"/>
          <w:lang w:val="nl-NL"/>
        </w:rPr>
        <w:t>ces voor Masks for Belgi</w:t>
      </w:r>
      <w:r>
        <w:rPr>
          <w:b/>
          <w:color w:val="000000"/>
          <w:lang w:val="nl-NL"/>
        </w:rPr>
        <w:t>u</w:t>
      </w:r>
      <w:r w:rsidRPr="003172E2">
        <w:rPr>
          <w:b/>
          <w:color w:val="000000"/>
          <w:lang w:val="nl-NL"/>
        </w:rPr>
        <w:t xml:space="preserve">m. </w:t>
      </w:r>
      <w:r w:rsidRPr="00941C9E">
        <w:rPr>
          <w:rFonts w:asciiTheme="minorHAnsi" w:hAnsiTheme="minorHAnsi" w:cstheme="minorHAnsi"/>
          <w:b/>
          <w:bCs/>
          <w:color w:val="000000"/>
          <w:lang w:val="nl-NL"/>
        </w:rPr>
        <w:t xml:space="preserve">Zowel B2C- als B2B- klanten kunnen dozen van vijftig </w:t>
      </w:r>
      <w:r w:rsidR="004421C8">
        <w:rPr>
          <w:rFonts w:asciiTheme="minorHAnsi" w:hAnsiTheme="minorHAnsi" w:cstheme="minorHAnsi"/>
          <w:b/>
          <w:bCs/>
          <w:color w:val="000000"/>
          <w:lang w:val="nl-NL"/>
        </w:rPr>
        <w:t>mond</w:t>
      </w:r>
      <w:r w:rsidR="00B17149">
        <w:rPr>
          <w:rFonts w:asciiTheme="minorHAnsi" w:hAnsiTheme="minorHAnsi" w:cstheme="minorHAnsi"/>
          <w:b/>
          <w:bCs/>
          <w:color w:val="000000"/>
          <w:lang w:val="nl-NL"/>
        </w:rPr>
        <w:t>maskers</w:t>
      </w:r>
      <w:r w:rsidRPr="00941C9E">
        <w:rPr>
          <w:rFonts w:asciiTheme="minorHAnsi" w:hAnsiTheme="minorHAnsi" w:cstheme="minorHAnsi"/>
          <w:b/>
          <w:bCs/>
          <w:color w:val="000000"/>
          <w:lang w:val="nl-NL"/>
        </w:rPr>
        <w:t xml:space="preserve"> bestellen waarbij Bleckmann zorgt voor een vlotte logistiek en een levering binnen twee werkdagen.</w:t>
      </w:r>
      <w:r w:rsidRPr="003172E2">
        <w:rPr>
          <w:b/>
          <w:color w:val="000000"/>
          <w:lang w:val="nl-NL"/>
        </w:rPr>
        <w:t xml:space="preserve"> </w:t>
      </w:r>
    </w:p>
    <w:p w14:paraId="61029B99" w14:textId="798A3122" w:rsidR="00C46C3E" w:rsidRDefault="00941C9E">
      <w:pPr>
        <w:rPr>
          <w:rFonts w:asciiTheme="minorHAnsi" w:hAnsiTheme="minorHAnsi" w:cstheme="minorHAnsi"/>
          <w:color w:val="000000"/>
          <w:lang w:val="nl-NL"/>
        </w:rPr>
      </w:pPr>
      <w:r>
        <w:rPr>
          <w:rFonts w:asciiTheme="minorHAnsi" w:hAnsiTheme="minorHAnsi" w:cstheme="minorHAnsi"/>
          <w:color w:val="000000"/>
          <w:lang w:val="nl-NL"/>
        </w:rPr>
        <w:t>Waar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 in februari, maart en april m</w:t>
      </w:r>
      <w:r w:rsidR="00FF04CC">
        <w:rPr>
          <w:rFonts w:asciiTheme="minorHAnsi" w:hAnsiTheme="minorHAnsi" w:cstheme="minorHAnsi"/>
          <w:color w:val="000000"/>
          <w:lang w:val="nl-NL"/>
        </w:rPr>
        <w:t>ond</w:t>
      </w:r>
      <w:r w:rsidR="003765BB">
        <w:rPr>
          <w:rFonts w:asciiTheme="minorHAnsi" w:hAnsiTheme="minorHAnsi" w:cstheme="minorHAnsi"/>
          <w:color w:val="000000"/>
          <w:lang w:val="nl-NL"/>
        </w:rPr>
        <w:t>maskers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 </w:t>
      </w:r>
      <w:r>
        <w:rPr>
          <w:rFonts w:asciiTheme="minorHAnsi" w:hAnsiTheme="minorHAnsi" w:cstheme="minorHAnsi"/>
          <w:color w:val="000000"/>
          <w:lang w:val="nl-NL"/>
        </w:rPr>
        <w:t xml:space="preserve">nog 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schaars waren </w:t>
      </w:r>
      <w:r>
        <w:rPr>
          <w:rFonts w:asciiTheme="minorHAnsi" w:hAnsiTheme="minorHAnsi" w:cstheme="minorHAnsi"/>
          <w:color w:val="000000"/>
          <w:lang w:val="nl-NL"/>
        </w:rPr>
        <w:t>door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 de grote vraag </w:t>
      </w:r>
      <w:r w:rsidR="005A1336">
        <w:rPr>
          <w:rFonts w:asciiTheme="minorHAnsi" w:hAnsiTheme="minorHAnsi" w:cstheme="minorHAnsi"/>
          <w:color w:val="000000"/>
          <w:lang w:val="nl-NL"/>
        </w:rPr>
        <w:t xml:space="preserve">ernaar </w:t>
      </w:r>
      <w:r w:rsidRPr="003172E2">
        <w:rPr>
          <w:rFonts w:asciiTheme="minorHAnsi" w:hAnsiTheme="minorHAnsi" w:cstheme="minorHAnsi"/>
          <w:color w:val="000000"/>
          <w:lang w:val="nl-NL"/>
        </w:rPr>
        <w:t>als gevolg van het snel verspreidende Covid-19-virus, is dit niet langer het geval</w:t>
      </w:r>
      <w:r w:rsidR="00F91B95" w:rsidRPr="00941C9E">
        <w:rPr>
          <w:color w:val="000000"/>
          <w:lang w:val="nl-NL"/>
        </w:rPr>
        <w:t xml:space="preserve">. </w:t>
      </w:r>
      <w:r w:rsidRPr="00FF04CC">
        <w:rPr>
          <w:color w:val="000000"/>
          <w:lang w:val="nl-NL"/>
        </w:rPr>
        <w:t xml:space="preserve">Door het opzetten van </w:t>
      </w:r>
      <w:r w:rsidRPr="00FF04CC">
        <w:rPr>
          <w:rFonts w:asciiTheme="minorHAnsi" w:hAnsiTheme="minorHAnsi" w:cstheme="minorHAnsi"/>
          <w:color w:val="000000"/>
          <w:lang w:val="nl-NL"/>
        </w:rPr>
        <w:t>nieuwe productiefaciliteiten neemt de productie</w:t>
      </w:r>
      <w:r w:rsidR="00FF04CC">
        <w:rPr>
          <w:rFonts w:asciiTheme="minorHAnsi" w:hAnsiTheme="minorHAnsi" w:cstheme="minorHAnsi"/>
          <w:color w:val="000000"/>
          <w:lang w:val="nl-NL"/>
        </w:rPr>
        <w:t xml:space="preserve"> ervan</w:t>
      </w:r>
      <w:r w:rsidRPr="00FF04CC">
        <w:rPr>
          <w:rFonts w:asciiTheme="minorHAnsi" w:hAnsiTheme="minorHAnsi" w:cstheme="minorHAnsi"/>
          <w:color w:val="000000"/>
          <w:lang w:val="nl-NL"/>
        </w:rPr>
        <w:t xml:space="preserve"> in rap tempo toe. 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Masks for Belgium biedt iedereen - van consumenten tot bedrijven - de mogelijkheid om online </w:t>
      </w:r>
      <w:r w:rsidR="00F909F0">
        <w:rPr>
          <w:rFonts w:asciiTheme="minorHAnsi" w:hAnsiTheme="minorHAnsi" w:cstheme="minorHAnsi"/>
          <w:color w:val="000000"/>
          <w:lang w:val="nl-NL"/>
        </w:rPr>
        <w:t>gemeenschapsmaskers</w:t>
      </w:r>
      <w:r w:rsidR="00E62C53">
        <w:rPr>
          <w:rFonts w:asciiTheme="minorHAnsi" w:hAnsiTheme="minorHAnsi" w:cstheme="minorHAnsi"/>
          <w:color w:val="000000"/>
          <w:lang w:val="nl-NL"/>
        </w:rPr>
        <w:t xml:space="preserve"> </w:t>
      </w:r>
      <w:r w:rsidR="004421C8">
        <w:rPr>
          <w:rFonts w:asciiTheme="minorHAnsi" w:hAnsiTheme="minorHAnsi" w:cstheme="minorHAnsi"/>
          <w:color w:val="000000"/>
          <w:lang w:val="nl-NL"/>
        </w:rPr>
        <w:t>te</w:t>
      </w:r>
      <w:r>
        <w:rPr>
          <w:rFonts w:asciiTheme="minorHAnsi" w:hAnsiTheme="minorHAnsi" w:cstheme="minorHAnsi"/>
          <w:color w:val="000000"/>
          <w:lang w:val="nl-NL"/>
        </w:rPr>
        <w:t xml:space="preserve"> bestellen. 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Daarnaast doneert de organisatie </w:t>
      </w:r>
      <w:r w:rsidR="00F41BC2">
        <w:rPr>
          <w:rFonts w:asciiTheme="minorHAnsi" w:hAnsiTheme="minorHAnsi" w:cstheme="minorHAnsi"/>
          <w:color w:val="000000"/>
          <w:lang w:val="nl-NL"/>
        </w:rPr>
        <w:t>EUR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 1 aan Belgische zorg</w:t>
      </w:r>
      <w:r w:rsidR="00FF04CC">
        <w:rPr>
          <w:rFonts w:asciiTheme="minorHAnsi" w:hAnsiTheme="minorHAnsi" w:cstheme="minorHAnsi"/>
          <w:color w:val="000000"/>
          <w:lang w:val="nl-NL"/>
        </w:rPr>
        <w:t>instellingen</w:t>
      </w:r>
      <w:r w:rsidRPr="003172E2">
        <w:rPr>
          <w:rFonts w:asciiTheme="minorHAnsi" w:hAnsiTheme="minorHAnsi" w:cstheme="minorHAnsi"/>
          <w:color w:val="000000"/>
          <w:lang w:val="nl-NL"/>
        </w:rPr>
        <w:t xml:space="preserve"> voor elke bestelde doos.</w:t>
      </w:r>
    </w:p>
    <w:p w14:paraId="21908D3D" w14:textId="77777777" w:rsidR="00F17F9F" w:rsidRPr="00F17F9F" w:rsidRDefault="00F17F9F">
      <w:pPr>
        <w:rPr>
          <w:rFonts w:asciiTheme="minorHAnsi" w:hAnsiTheme="minorHAnsi" w:cstheme="minorHAnsi"/>
          <w:color w:val="000000"/>
          <w:lang w:val="nl-NL"/>
        </w:rPr>
      </w:pPr>
    </w:p>
    <w:p w14:paraId="709A0567" w14:textId="05FE310D" w:rsidR="00C46C3E" w:rsidRPr="00EF7441" w:rsidRDefault="00C46C3E" w:rsidP="00C46C3E">
      <w:pPr>
        <w:rPr>
          <w:b/>
          <w:bCs/>
          <w:color w:val="000000"/>
          <w:lang w:val="nl-NL"/>
        </w:rPr>
      </w:pPr>
      <w:r w:rsidRPr="00EF7441">
        <w:rPr>
          <w:b/>
          <w:bCs/>
          <w:color w:val="000000"/>
          <w:lang w:val="nl-NL"/>
        </w:rPr>
        <w:t xml:space="preserve">De expertise van Fashion- en Lifestyle Logistics </w:t>
      </w:r>
      <w:r w:rsidR="00C06D76">
        <w:rPr>
          <w:b/>
          <w:bCs/>
          <w:color w:val="000000"/>
          <w:lang w:val="nl-NL"/>
        </w:rPr>
        <w:t>geeft de doorslag</w:t>
      </w:r>
    </w:p>
    <w:p w14:paraId="5FCE439E" w14:textId="57B42AE8" w:rsidR="00C46C3E" w:rsidRDefault="00C06D76">
      <w:pPr>
        <w:rPr>
          <w:color w:val="000000"/>
          <w:lang w:val="nl-NL"/>
        </w:rPr>
      </w:pPr>
      <w:r w:rsidRPr="00EF7441">
        <w:rPr>
          <w:color w:val="000000"/>
          <w:lang w:val="nl-NL"/>
        </w:rPr>
        <w:t xml:space="preserve">Masks </w:t>
      </w:r>
      <w:r>
        <w:rPr>
          <w:color w:val="000000"/>
          <w:lang w:val="nl-NL"/>
        </w:rPr>
        <w:t xml:space="preserve">for Belgium kiest voor logistieke ondersteuning door </w:t>
      </w:r>
      <w:r w:rsidR="00C46C3E" w:rsidRPr="00EF7441">
        <w:rPr>
          <w:color w:val="000000"/>
          <w:lang w:val="nl-NL"/>
        </w:rPr>
        <w:t>Bleckmann Fashion &amp; Lifestyle Logistics vanwege haar expertise in e-fulfilmentprocessen. Bleckmann is gespecialiseerd in het bedienen van de marktsegmenten v</w:t>
      </w:r>
      <w:r w:rsidR="00C46C3E">
        <w:rPr>
          <w:color w:val="000000"/>
          <w:lang w:val="nl-NL"/>
        </w:rPr>
        <w:t>oor</w:t>
      </w:r>
      <w:r w:rsidR="00C46C3E" w:rsidRPr="00EF7441">
        <w:rPr>
          <w:color w:val="000000"/>
          <w:lang w:val="nl-NL"/>
        </w:rPr>
        <w:t xml:space="preserve"> mode- en lifestylemerken waarin timing en flexibiliteit </w:t>
      </w:r>
      <w:r w:rsidR="00C46C3E">
        <w:rPr>
          <w:color w:val="000000"/>
          <w:lang w:val="nl-NL"/>
        </w:rPr>
        <w:t>essentieel zijn</w:t>
      </w:r>
      <w:r w:rsidR="00C46C3E" w:rsidRPr="00EF7441">
        <w:rPr>
          <w:color w:val="000000"/>
          <w:lang w:val="nl-NL"/>
        </w:rPr>
        <w:t xml:space="preserve">. Masks for Belgium </w:t>
      </w:r>
      <w:r w:rsidR="00C46C3E">
        <w:rPr>
          <w:color w:val="000000"/>
          <w:lang w:val="nl-NL"/>
        </w:rPr>
        <w:t>garandeert</w:t>
      </w:r>
      <w:r w:rsidR="00C46C3E" w:rsidRPr="00EF7441">
        <w:rPr>
          <w:color w:val="000000"/>
          <w:lang w:val="nl-NL"/>
        </w:rPr>
        <w:t xml:space="preserve"> </w:t>
      </w:r>
      <w:r w:rsidR="00782E07">
        <w:rPr>
          <w:color w:val="000000"/>
          <w:lang w:val="nl-NL"/>
        </w:rPr>
        <w:t xml:space="preserve">zijn </w:t>
      </w:r>
      <w:r w:rsidR="00C46C3E" w:rsidRPr="00EF7441">
        <w:rPr>
          <w:color w:val="000000"/>
          <w:lang w:val="nl-NL"/>
        </w:rPr>
        <w:t>klanten een snelle levering</w:t>
      </w:r>
      <w:r w:rsidR="00F17F9F">
        <w:rPr>
          <w:color w:val="000000"/>
          <w:lang w:val="nl-NL"/>
        </w:rPr>
        <w:t>:</w:t>
      </w:r>
      <w:r w:rsidR="00C46C3E">
        <w:rPr>
          <w:color w:val="000000"/>
          <w:lang w:val="nl-NL"/>
        </w:rPr>
        <w:t xml:space="preserve"> </w:t>
      </w:r>
      <w:r w:rsidR="00C46C3E" w:rsidRPr="00EF7441">
        <w:rPr>
          <w:color w:val="000000"/>
          <w:lang w:val="nl-NL"/>
        </w:rPr>
        <w:t xml:space="preserve">een bestelling die voor 15.00 uur is geplaatst </w:t>
      </w:r>
      <w:r w:rsidR="00C46C3E">
        <w:rPr>
          <w:color w:val="000000"/>
          <w:lang w:val="nl-NL"/>
        </w:rPr>
        <w:t xml:space="preserve">wordt </w:t>
      </w:r>
      <w:r w:rsidR="00C46C3E" w:rsidRPr="00EF7441">
        <w:rPr>
          <w:color w:val="000000"/>
          <w:lang w:val="nl-NL"/>
        </w:rPr>
        <w:t xml:space="preserve">binnen twee werkdagen in België bezorgd. </w:t>
      </w:r>
      <w:r w:rsidR="00C46C3E">
        <w:rPr>
          <w:color w:val="000000"/>
          <w:lang w:val="nl-NL"/>
        </w:rPr>
        <w:t xml:space="preserve">Om deze belofte waar te maken, past </w:t>
      </w:r>
      <w:r w:rsidR="00C46C3E" w:rsidRPr="00EF7441">
        <w:rPr>
          <w:color w:val="000000"/>
          <w:lang w:val="nl-NL"/>
        </w:rPr>
        <w:t>Bleckmann</w:t>
      </w:r>
      <w:r w:rsidR="00C46C3E">
        <w:rPr>
          <w:color w:val="000000"/>
          <w:lang w:val="nl-NL"/>
        </w:rPr>
        <w:t xml:space="preserve"> </w:t>
      </w:r>
      <w:r w:rsidR="00C46C3E" w:rsidRPr="00EF7441">
        <w:rPr>
          <w:color w:val="000000"/>
          <w:lang w:val="nl-NL"/>
        </w:rPr>
        <w:t>beproefde pick-and-pack oplossingen voor mode- en lifestyle</w:t>
      </w:r>
      <w:r>
        <w:rPr>
          <w:color w:val="000000"/>
          <w:lang w:val="nl-NL"/>
        </w:rPr>
        <w:t>producten</w:t>
      </w:r>
      <w:r w:rsidR="00C46C3E" w:rsidRPr="00EF7441">
        <w:rPr>
          <w:color w:val="000000"/>
          <w:lang w:val="nl-NL"/>
        </w:rPr>
        <w:t xml:space="preserve"> toe. </w:t>
      </w:r>
      <w:r w:rsidR="00B17149">
        <w:rPr>
          <w:color w:val="000000"/>
          <w:lang w:val="nl-NL"/>
        </w:rPr>
        <w:t>De</w:t>
      </w:r>
      <w:r w:rsidR="00C46C3E" w:rsidRPr="00EF7441">
        <w:rPr>
          <w:color w:val="000000"/>
          <w:lang w:val="nl-NL"/>
        </w:rPr>
        <w:t xml:space="preserve"> Local Hero-partners </w:t>
      </w:r>
      <w:r w:rsidR="00B17149">
        <w:rPr>
          <w:color w:val="000000"/>
          <w:lang w:val="nl-NL"/>
        </w:rPr>
        <w:t xml:space="preserve">van Bleckmann </w:t>
      </w:r>
      <w:r w:rsidR="00C46C3E" w:rsidRPr="00EF7441">
        <w:rPr>
          <w:color w:val="000000"/>
          <w:lang w:val="nl-NL"/>
        </w:rPr>
        <w:t xml:space="preserve">in België </w:t>
      </w:r>
      <w:r w:rsidR="00C46C3E">
        <w:rPr>
          <w:color w:val="000000"/>
          <w:lang w:val="nl-NL"/>
        </w:rPr>
        <w:t>ondersteunen</w:t>
      </w:r>
      <w:r w:rsidR="00C46C3E" w:rsidRPr="00EF7441">
        <w:rPr>
          <w:color w:val="000000"/>
          <w:lang w:val="nl-NL"/>
        </w:rPr>
        <w:t xml:space="preserve"> het hele proces.</w:t>
      </w:r>
    </w:p>
    <w:p w14:paraId="47009810" w14:textId="7CD6715B" w:rsidR="007C7A1A" w:rsidRPr="00C06D76" w:rsidRDefault="007C7A1A">
      <w:pPr>
        <w:rPr>
          <w:color w:val="000000"/>
          <w:lang w:val="nl-NL"/>
        </w:rPr>
      </w:pPr>
    </w:p>
    <w:p w14:paraId="0A0D0B55" w14:textId="67609460" w:rsidR="007C7A1A" w:rsidRPr="00B17149" w:rsidRDefault="00B17149" w:rsidP="007C7A1A">
      <w:pPr>
        <w:rPr>
          <w:b/>
          <w:bCs/>
          <w:color w:val="auto"/>
          <w:lang w:val="nl-NL"/>
        </w:rPr>
      </w:pPr>
      <w:r w:rsidRPr="00B17149">
        <w:rPr>
          <w:b/>
          <w:bCs/>
          <w:color w:val="auto"/>
          <w:lang w:val="nl-NL"/>
        </w:rPr>
        <w:t>K</w:t>
      </w:r>
      <w:r w:rsidR="007C7A1A" w:rsidRPr="00B17149">
        <w:rPr>
          <w:b/>
          <w:bCs/>
          <w:color w:val="auto"/>
          <w:lang w:val="nl-NL"/>
        </w:rPr>
        <w:t>waliteitsmaskers</w:t>
      </w:r>
    </w:p>
    <w:p w14:paraId="31787892" w14:textId="3ACACA1A" w:rsidR="007C7A1A" w:rsidRPr="00713C0B" w:rsidRDefault="007C7A1A" w:rsidP="007C7A1A">
      <w:pPr>
        <w:rPr>
          <w:color w:val="000000"/>
          <w:lang w:val="nl-NL"/>
        </w:rPr>
      </w:pPr>
      <w:r w:rsidRPr="007C7A1A">
        <w:rPr>
          <w:color w:val="000000"/>
          <w:lang w:val="nl-NL"/>
        </w:rPr>
        <w:t>Masks for Belgium</w:t>
      </w:r>
      <w:r w:rsidRPr="00420792">
        <w:rPr>
          <w:color w:val="000000"/>
          <w:lang w:val="nl-NL"/>
        </w:rPr>
        <w:t xml:space="preserve"> produceert </w:t>
      </w:r>
      <w:r>
        <w:rPr>
          <w:color w:val="000000"/>
          <w:lang w:val="nl-NL"/>
        </w:rPr>
        <w:t xml:space="preserve">kwalitatief </w:t>
      </w:r>
      <w:r w:rsidRPr="00420792">
        <w:rPr>
          <w:color w:val="000000"/>
          <w:lang w:val="nl-NL"/>
        </w:rPr>
        <w:t xml:space="preserve">hoogwaardige drielaagse </w:t>
      </w:r>
      <w:r w:rsidR="00B6358E">
        <w:rPr>
          <w:color w:val="000000"/>
          <w:lang w:val="nl-NL"/>
        </w:rPr>
        <w:t>mond</w:t>
      </w:r>
      <w:r w:rsidR="00B17149">
        <w:rPr>
          <w:color w:val="000000"/>
          <w:lang w:val="nl-NL"/>
        </w:rPr>
        <w:t>maskers</w:t>
      </w:r>
      <w:r w:rsidRPr="00420792">
        <w:rPr>
          <w:color w:val="000000"/>
          <w:lang w:val="nl-NL"/>
        </w:rPr>
        <w:t>, licht</w:t>
      </w:r>
      <w:r>
        <w:rPr>
          <w:color w:val="000000"/>
          <w:lang w:val="nl-NL"/>
        </w:rPr>
        <w:t xml:space="preserve"> van </w:t>
      </w:r>
      <w:r w:rsidRPr="00420792">
        <w:rPr>
          <w:color w:val="000000"/>
          <w:lang w:val="nl-NL"/>
        </w:rPr>
        <w:t xml:space="preserve">gewicht, comfortabel, hypoallergeen en gemakkelijk </w:t>
      </w:r>
      <w:r>
        <w:rPr>
          <w:color w:val="000000"/>
          <w:lang w:val="nl-NL"/>
        </w:rPr>
        <w:t xml:space="preserve">om </w:t>
      </w:r>
      <w:r w:rsidRPr="00420792">
        <w:rPr>
          <w:color w:val="000000"/>
          <w:lang w:val="nl-NL"/>
        </w:rPr>
        <w:t xml:space="preserve">door te ademen. </w:t>
      </w:r>
      <w:r w:rsidR="00E757D3">
        <w:rPr>
          <w:color w:val="000000"/>
          <w:lang w:val="nl-NL"/>
        </w:rPr>
        <w:t>De mondkapjes worden geleverd in de kleur blauw</w:t>
      </w:r>
      <w:r w:rsidR="00E757D3" w:rsidRPr="00420792">
        <w:rPr>
          <w:color w:val="000000"/>
          <w:lang w:val="nl-NL"/>
        </w:rPr>
        <w:t xml:space="preserve"> </w:t>
      </w:r>
      <w:r w:rsidR="00E757D3">
        <w:rPr>
          <w:color w:val="000000"/>
          <w:lang w:val="nl-NL"/>
        </w:rPr>
        <w:t xml:space="preserve">en hebben </w:t>
      </w:r>
      <w:r w:rsidRPr="007C7A1A">
        <w:rPr>
          <w:color w:val="000000"/>
          <w:lang w:val="nl-NL"/>
        </w:rPr>
        <w:t>een hoge deeltjesfiltratie efficiëntie</w:t>
      </w:r>
      <w:r w:rsidR="00C30DE2">
        <w:rPr>
          <w:color w:val="000000"/>
          <w:lang w:val="nl-NL"/>
        </w:rPr>
        <w:t xml:space="preserve"> </w:t>
      </w:r>
      <w:r w:rsidRPr="007C7A1A">
        <w:rPr>
          <w:color w:val="000000"/>
          <w:lang w:val="nl-NL"/>
        </w:rPr>
        <w:t>van minstens 95</w:t>
      </w:r>
      <w:r w:rsidR="00FC036D">
        <w:rPr>
          <w:color w:val="000000"/>
          <w:lang w:val="nl-NL"/>
        </w:rPr>
        <w:t xml:space="preserve"> procent</w:t>
      </w:r>
      <w:r w:rsidRPr="007C7A1A">
        <w:rPr>
          <w:color w:val="000000"/>
          <w:lang w:val="nl-NL"/>
        </w:rPr>
        <w:t xml:space="preserve"> BFE.</w:t>
      </w:r>
      <w:r w:rsidR="00E757D3">
        <w:rPr>
          <w:color w:val="000000"/>
          <w:lang w:val="nl-NL"/>
        </w:rPr>
        <w:t xml:space="preserve"> D</w:t>
      </w:r>
      <w:r w:rsidRPr="00420792">
        <w:rPr>
          <w:color w:val="000000"/>
          <w:lang w:val="nl-NL"/>
        </w:rPr>
        <w:t xml:space="preserve">e buitenlaag </w:t>
      </w:r>
      <w:r w:rsidR="00AA6262">
        <w:rPr>
          <w:color w:val="000000"/>
          <w:lang w:val="nl-NL"/>
        </w:rPr>
        <w:t>is van</w:t>
      </w:r>
      <w:r w:rsidRPr="00420792">
        <w:rPr>
          <w:color w:val="000000"/>
          <w:lang w:val="nl-NL"/>
        </w:rPr>
        <w:t xml:space="preserve"> niet-geweven stof</w:t>
      </w:r>
      <w:r w:rsidR="00E757D3">
        <w:rPr>
          <w:color w:val="000000"/>
          <w:lang w:val="nl-NL"/>
        </w:rPr>
        <w:t xml:space="preserve"> en</w:t>
      </w:r>
      <w:r w:rsidRPr="00420792">
        <w:rPr>
          <w:color w:val="000000"/>
          <w:lang w:val="nl-NL"/>
        </w:rPr>
        <w:t xml:space="preserve"> het materiaal van de binnenlaag van een </w:t>
      </w:r>
      <w:r w:rsidR="00E01536" w:rsidRPr="00E01536">
        <w:rPr>
          <w:color w:val="000000"/>
          <w:lang w:val="nl-NL"/>
        </w:rPr>
        <w:t>gesmolten geblazen stof</w:t>
      </w:r>
      <w:r w:rsidRPr="00420792">
        <w:rPr>
          <w:color w:val="000000"/>
          <w:lang w:val="nl-NL"/>
        </w:rPr>
        <w:t xml:space="preserve">. </w:t>
      </w:r>
      <w:r w:rsidRPr="00BF09EA">
        <w:rPr>
          <w:color w:val="000000"/>
          <w:lang w:val="nl-NL"/>
        </w:rPr>
        <w:t xml:space="preserve">De </w:t>
      </w:r>
      <w:r w:rsidR="00BC1D15">
        <w:rPr>
          <w:color w:val="000000"/>
          <w:lang w:val="nl-NL"/>
        </w:rPr>
        <w:t>mond</w:t>
      </w:r>
      <w:r w:rsidR="00B17149">
        <w:rPr>
          <w:color w:val="000000"/>
          <w:lang w:val="nl-NL"/>
        </w:rPr>
        <w:t>maskers</w:t>
      </w:r>
      <w:r w:rsidRPr="00BF09EA">
        <w:rPr>
          <w:color w:val="000000"/>
          <w:lang w:val="nl-NL"/>
        </w:rPr>
        <w:t xml:space="preserve"> </w:t>
      </w:r>
      <w:r w:rsidR="00CD7B81" w:rsidRPr="00BF09EA">
        <w:rPr>
          <w:color w:val="000000"/>
          <w:lang w:val="nl-NL"/>
        </w:rPr>
        <w:t>hebben een af</w:t>
      </w:r>
      <w:r w:rsidR="00CD7B81">
        <w:rPr>
          <w:color w:val="000000"/>
          <w:lang w:val="nl-NL"/>
        </w:rPr>
        <w:t>meting van</w:t>
      </w:r>
      <w:r w:rsidRPr="00BF09EA">
        <w:rPr>
          <w:color w:val="000000"/>
          <w:lang w:val="nl-NL"/>
        </w:rPr>
        <w:t xml:space="preserve"> 175 mm (breedte) bij 95 mm (hoogte).</w:t>
      </w:r>
      <w:r w:rsidR="00B6358E">
        <w:rPr>
          <w:color w:val="000000"/>
          <w:lang w:val="nl-NL"/>
        </w:rPr>
        <w:t xml:space="preserve">  </w:t>
      </w:r>
    </w:p>
    <w:p w14:paraId="6A6DD87F" w14:textId="77777777" w:rsidR="00153A48" w:rsidRPr="00713C0B" w:rsidRDefault="00153A48">
      <w:pPr>
        <w:rPr>
          <w:color w:val="000000"/>
          <w:lang w:val="nl-NL"/>
        </w:rPr>
      </w:pPr>
    </w:p>
    <w:p w14:paraId="65FEC8F1" w14:textId="04DA5655" w:rsidR="00B6358E" w:rsidRPr="00F41BC2" w:rsidRDefault="0042319F" w:rsidP="00B6358E">
      <w:pPr>
        <w:rPr>
          <w:bCs/>
          <w:color w:val="000000"/>
          <w:lang w:val="nl-NL"/>
        </w:rPr>
      </w:pPr>
      <w:r w:rsidRPr="00237576">
        <w:rPr>
          <w:b/>
          <w:bCs/>
          <w:color w:val="000000"/>
          <w:lang w:val="nl-NL"/>
        </w:rPr>
        <w:t>E</w:t>
      </w:r>
      <w:r w:rsidR="00F91B95" w:rsidRPr="00237576">
        <w:rPr>
          <w:b/>
          <w:bCs/>
          <w:color w:val="000000"/>
          <w:lang w:val="nl-NL"/>
        </w:rPr>
        <w:t>-fulfilment operati</w:t>
      </w:r>
      <w:r w:rsidRPr="00237576">
        <w:rPr>
          <w:b/>
          <w:bCs/>
          <w:color w:val="000000"/>
          <w:lang w:val="nl-NL"/>
        </w:rPr>
        <w:t xml:space="preserve">e in volle gang </w:t>
      </w:r>
      <w:r w:rsidR="009F715A" w:rsidRPr="00237576">
        <w:rPr>
          <w:b/>
          <w:bCs/>
          <w:color w:val="000000"/>
          <w:lang w:val="nl-NL"/>
        </w:rPr>
        <w:br/>
      </w:r>
      <w:r w:rsidR="00BF0D54">
        <w:rPr>
          <w:bCs/>
          <w:color w:val="000000"/>
          <w:lang w:val="nl-NL"/>
        </w:rPr>
        <w:t>Bleckmann</w:t>
      </w:r>
      <w:r w:rsidR="000204BA">
        <w:rPr>
          <w:bCs/>
          <w:color w:val="000000"/>
          <w:lang w:val="nl-NL"/>
        </w:rPr>
        <w:t>s</w:t>
      </w:r>
      <w:r w:rsidR="00B6358E" w:rsidRPr="00B6358E">
        <w:rPr>
          <w:bCs/>
          <w:color w:val="000000"/>
          <w:lang w:val="nl-NL"/>
        </w:rPr>
        <w:t xml:space="preserve"> e-fulfilment-</w:t>
      </w:r>
      <w:r w:rsidR="00BF0D54">
        <w:rPr>
          <w:bCs/>
          <w:color w:val="000000"/>
          <w:lang w:val="nl-NL"/>
        </w:rPr>
        <w:t>werkzaamheden v</w:t>
      </w:r>
      <w:r w:rsidR="00B6358E" w:rsidRPr="00B6358E">
        <w:rPr>
          <w:bCs/>
          <w:color w:val="000000"/>
          <w:lang w:val="nl-NL"/>
        </w:rPr>
        <w:t xml:space="preserve">oor Masks for Belgium </w:t>
      </w:r>
      <w:r w:rsidR="00B6358E">
        <w:rPr>
          <w:bCs/>
          <w:color w:val="000000"/>
          <w:lang w:val="nl-NL"/>
        </w:rPr>
        <w:t>zijn in volle gang</w:t>
      </w:r>
      <w:r w:rsidR="00B6358E" w:rsidRPr="00B6358E">
        <w:rPr>
          <w:bCs/>
          <w:color w:val="000000"/>
          <w:lang w:val="nl-NL"/>
        </w:rPr>
        <w:t>. Philippe D</w:t>
      </w:r>
      <w:r w:rsidR="00B6358E" w:rsidRPr="00F41BC2">
        <w:rPr>
          <w:bCs/>
          <w:color w:val="000000"/>
          <w:lang w:val="nl-NL"/>
        </w:rPr>
        <w:t xml:space="preserve">esmedt, Sales Manager bij Bleckmann: “We zijn verheugd Masks for Belgium te ondersteunen met onze e-fulfilment-expertise. Samen kunnen we </w:t>
      </w:r>
      <w:r w:rsidR="00BF0D54" w:rsidRPr="00F41BC2">
        <w:rPr>
          <w:bCs/>
          <w:color w:val="000000"/>
          <w:lang w:val="nl-NL"/>
        </w:rPr>
        <w:t>een bijdrage leveren</w:t>
      </w:r>
      <w:r w:rsidR="00B6358E" w:rsidRPr="00F41BC2">
        <w:rPr>
          <w:bCs/>
          <w:color w:val="000000"/>
          <w:lang w:val="nl-NL"/>
        </w:rPr>
        <w:t xml:space="preserve"> aan de bestrijding van de verspreiding van corona.”</w:t>
      </w:r>
    </w:p>
    <w:p w14:paraId="731466FC" w14:textId="0A394A55" w:rsidR="00B6358E" w:rsidRPr="00F41BC2" w:rsidRDefault="00B6358E" w:rsidP="00B6358E">
      <w:pPr>
        <w:rPr>
          <w:bCs/>
          <w:color w:val="000000"/>
          <w:lang w:val="nl-NL"/>
        </w:rPr>
      </w:pPr>
      <w:r w:rsidRPr="00F41BC2">
        <w:rPr>
          <w:bCs/>
          <w:color w:val="000000"/>
          <w:lang w:val="nl-NL"/>
        </w:rPr>
        <w:t xml:space="preserve">Masks for Belgium vult aan: </w:t>
      </w:r>
      <w:r w:rsidR="007C2DEB" w:rsidRPr="00F41BC2">
        <w:rPr>
          <w:bCs/>
          <w:color w:val="000000"/>
          <w:lang w:val="nl-NL"/>
        </w:rPr>
        <w:t>“</w:t>
      </w:r>
      <w:r w:rsidRPr="00F41BC2">
        <w:rPr>
          <w:bCs/>
          <w:color w:val="000000"/>
          <w:lang w:val="nl-NL"/>
        </w:rPr>
        <w:t xml:space="preserve">Dankzij </w:t>
      </w:r>
      <w:r w:rsidR="001008D3" w:rsidRPr="00F41BC2">
        <w:rPr>
          <w:bCs/>
          <w:color w:val="000000"/>
          <w:lang w:val="nl-NL"/>
        </w:rPr>
        <w:t>de</w:t>
      </w:r>
      <w:r w:rsidRPr="00F41BC2">
        <w:rPr>
          <w:bCs/>
          <w:color w:val="000000"/>
          <w:lang w:val="nl-NL"/>
        </w:rPr>
        <w:t xml:space="preserve"> samenwerking met Bleckmann </w:t>
      </w:r>
      <w:r w:rsidR="001008D3" w:rsidRPr="00F41BC2">
        <w:rPr>
          <w:bCs/>
          <w:color w:val="000000"/>
          <w:lang w:val="nl-NL"/>
        </w:rPr>
        <w:t>kunnen we onze</w:t>
      </w:r>
      <w:r w:rsidR="00DD7615" w:rsidRPr="00F41BC2">
        <w:rPr>
          <w:bCs/>
          <w:color w:val="000000"/>
          <w:lang w:val="nl-NL"/>
        </w:rPr>
        <w:t xml:space="preserve"> </w:t>
      </w:r>
      <w:r w:rsidRPr="00F41BC2">
        <w:rPr>
          <w:bCs/>
          <w:color w:val="000000"/>
          <w:lang w:val="nl-NL"/>
        </w:rPr>
        <w:t xml:space="preserve">klanten de </w:t>
      </w:r>
      <w:r w:rsidR="00F45414" w:rsidRPr="00F41BC2">
        <w:rPr>
          <w:bCs/>
          <w:color w:val="000000"/>
          <w:lang w:val="nl-NL"/>
        </w:rPr>
        <w:t>beste</w:t>
      </w:r>
      <w:r w:rsidRPr="00F41BC2">
        <w:rPr>
          <w:bCs/>
          <w:color w:val="000000"/>
          <w:lang w:val="nl-NL"/>
        </w:rPr>
        <w:t xml:space="preserve"> prijs</w:t>
      </w:r>
      <w:r w:rsidR="00F45414" w:rsidRPr="00F41BC2">
        <w:rPr>
          <w:bCs/>
          <w:color w:val="000000"/>
          <w:lang w:val="nl-NL"/>
        </w:rPr>
        <w:t>/kwaliteitverhouding bieden</w:t>
      </w:r>
      <w:r w:rsidRPr="00F41BC2">
        <w:rPr>
          <w:bCs/>
          <w:color w:val="000000"/>
          <w:lang w:val="nl-NL"/>
        </w:rPr>
        <w:t xml:space="preserve">. Met haar </w:t>
      </w:r>
      <w:r w:rsidR="00F45414" w:rsidRPr="00F41BC2">
        <w:rPr>
          <w:bCs/>
          <w:color w:val="000000"/>
          <w:lang w:val="nl-NL"/>
        </w:rPr>
        <w:t>high-performance</w:t>
      </w:r>
      <w:r w:rsidRPr="00F41BC2">
        <w:rPr>
          <w:bCs/>
          <w:color w:val="000000"/>
          <w:lang w:val="nl-NL"/>
        </w:rPr>
        <w:t xml:space="preserve"> logistieke systeem </w:t>
      </w:r>
      <w:r w:rsidR="00746944" w:rsidRPr="00F41BC2">
        <w:rPr>
          <w:bCs/>
          <w:color w:val="000000"/>
          <w:lang w:val="nl-NL"/>
        </w:rPr>
        <w:t>draagt</w:t>
      </w:r>
      <w:r w:rsidRPr="00F41BC2">
        <w:rPr>
          <w:bCs/>
          <w:color w:val="000000"/>
          <w:lang w:val="nl-NL"/>
        </w:rPr>
        <w:t xml:space="preserve"> Bleckmann </w:t>
      </w:r>
      <w:r w:rsidR="00746944" w:rsidRPr="00F41BC2">
        <w:rPr>
          <w:bCs/>
          <w:color w:val="000000"/>
          <w:lang w:val="nl-NL"/>
        </w:rPr>
        <w:t xml:space="preserve">bij aan </w:t>
      </w:r>
      <w:r w:rsidRPr="00F41BC2">
        <w:rPr>
          <w:bCs/>
          <w:color w:val="000000"/>
          <w:lang w:val="nl-NL"/>
        </w:rPr>
        <w:t>on</w:t>
      </w:r>
      <w:r w:rsidR="00FB1175" w:rsidRPr="00F41BC2">
        <w:rPr>
          <w:bCs/>
          <w:color w:val="000000"/>
          <w:lang w:val="nl-NL"/>
        </w:rPr>
        <w:t>ze productieketen</w:t>
      </w:r>
      <w:r w:rsidRPr="00F41BC2">
        <w:rPr>
          <w:bCs/>
          <w:color w:val="000000"/>
          <w:lang w:val="nl-NL"/>
        </w:rPr>
        <w:t xml:space="preserve"> </w:t>
      </w:r>
      <w:r w:rsidR="00F45414" w:rsidRPr="00F41BC2">
        <w:rPr>
          <w:bCs/>
          <w:color w:val="000000"/>
          <w:lang w:val="nl-NL"/>
        </w:rPr>
        <w:t>door het elimineren van tussenpersonen in het transport</w:t>
      </w:r>
      <w:r w:rsidR="00FB1175" w:rsidRPr="00F41BC2">
        <w:rPr>
          <w:bCs/>
          <w:color w:val="000000"/>
          <w:lang w:val="nl-NL"/>
        </w:rPr>
        <w:t xml:space="preserve"> tussen </w:t>
      </w:r>
      <w:r w:rsidRPr="00F41BC2">
        <w:rPr>
          <w:bCs/>
          <w:color w:val="000000"/>
          <w:lang w:val="nl-NL"/>
        </w:rPr>
        <w:t>fabriek en eindgebruiker.”</w:t>
      </w:r>
    </w:p>
    <w:p w14:paraId="6A6DD885" w14:textId="28CF79B2" w:rsidR="00153A48" w:rsidRPr="00204931" w:rsidRDefault="00F91B95" w:rsidP="009F715A">
      <w:pPr>
        <w:pStyle w:val="Normaalweb"/>
        <w:jc w:val="center"/>
        <w:rPr>
          <w:rFonts w:ascii="Avenir" w:eastAsia="Avenir" w:hAnsi="Avenir" w:cs="Avenir"/>
          <w:b/>
          <w:color w:val="000000"/>
          <w:lang w:val="en-US"/>
        </w:rPr>
      </w:pPr>
      <w:r w:rsidRPr="00204931">
        <w:rPr>
          <w:rFonts w:ascii="Avenir" w:eastAsia="Avenir" w:hAnsi="Avenir" w:cs="Avenir"/>
          <w:b/>
          <w:color w:val="000000"/>
          <w:lang w:val="en-US"/>
        </w:rPr>
        <w:lastRenderedPageBreak/>
        <w:t xml:space="preserve">- - - E </w:t>
      </w:r>
      <w:r w:rsidR="00E179B3">
        <w:rPr>
          <w:rFonts w:ascii="Avenir" w:eastAsia="Avenir" w:hAnsi="Avenir" w:cs="Avenir"/>
          <w:b/>
          <w:color w:val="000000"/>
          <w:lang w:val="en-US"/>
        </w:rPr>
        <w:t xml:space="preserve">i </w:t>
      </w:r>
      <w:r w:rsidRPr="00204931">
        <w:rPr>
          <w:rFonts w:ascii="Avenir" w:eastAsia="Avenir" w:hAnsi="Avenir" w:cs="Avenir"/>
          <w:b/>
          <w:color w:val="000000"/>
          <w:lang w:val="en-US"/>
        </w:rPr>
        <w:t>n d - - -</w:t>
      </w:r>
    </w:p>
    <w:p w14:paraId="1288D66C" w14:textId="2696A788" w:rsidR="007959CA" w:rsidRDefault="007959CA">
      <w:pPr>
        <w:jc w:val="center"/>
        <w:rPr>
          <w:rFonts w:ascii="Avenir" w:eastAsia="Avenir" w:hAnsi="Avenir" w:cs="Avenir"/>
          <w:b/>
          <w:color w:val="000000"/>
        </w:rPr>
      </w:pPr>
    </w:p>
    <w:p w14:paraId="7CA5CC04" w14:textId="77777777" w:rsidR="007959CA" w:rsidRDefault="007959CA">
      <w:pPr>
        <w:jc w:val="center"/>
        <w:rPr>
          <w:rFonts w:ascii="Avenir" w:eastAsia="Avenir" w:hAnsi="Avenir" w:cs="Avenir"/>
          <w:b/>
          <w:color w:val="000000"/>
        </w:rPr>
      </w:pPr>
    </w:p>
    <w:p w14:paraId="6A6DD888" w14:textId="4D5A2E8B" w:rsidR="00153A48" w:rsidRPr="00F41BC2" w:rsidRDefault="00003221">
      <w:pPr>
        <w:rPr>
          <w:rFonts w:ascii="Avenir" w:eastAsia="Avenir" w:hAnsi="Avenir" w:cs="Avenir"/>
          <w:b/>
          <w:color w:val="D20C14"/>
        </w:rPr>
      </w:pPr>
      <w:r w:rsidRPr="00F41BC2">
        <w:rPr>
          <w:rFonts w:ascii="Avenir" w:eastAsia="Avenir" w:hAnsi="Avenir" w:cs="Avenir"/>
          <w:b/>
          <w:color w:val="D20C14"/>
        </w:rPr>
        <w:t>Over</w:t>
      </w:r>
      <w:r w:rsidR="00F91B95" w:rsidRPr="00F41BC2">
        <w:rPr>
          <w:rFonts w:ascii="Avenir" w:eastAsia="Avenir" w:hAnsi="Avenir" w:cs="Avenir"/>
          <w:b/>
          <w:color w:val="D20C14"/>
        </w:rPr>
        <w:t xml:space="preserve"> Masks for Belgium</w:t>
      </w:r>
    </w:p>
    <w:p w14:paraId="2874A10B" w14:textId="71E90DB8" w:rsidR="009216C6" w:rsidRPr="00CC74B6" w:rsidRDefault="00995FD6" w:rsidP="009216C6">
      <w:pPr>
        <w:rPr>
          <w:sz w:val="20"/>
          <w:szCs w:val="20"/>
          <w:lang w:val="nl-NL"/>
        </w:rPr>
      </w:pPr>
      <w:r w:rsidRPr="00925CD3">
        <w:rPr>
          <w:sz w:val="20"/>
          <w:szCs w:val="20"/>
          <w:lang w:val="nl-NL"/>
        </w:rPr>
        <w:t xml:space="preserve">Masks for Belgium </w:t>
      </w:r>
      <w:r w:rsidR="009216C6" w:rsidRPr="00925CD3">
        <w:rPr>
          <w:sz w:val="20"/>
          <w:szCs w:val="20"/>
          <w:lang w:val="nl-NL"/>
        </w:rPr>
        <w:t>is het initiatief van een Belgisch bedrijf dat, in een uitzonderlijke context, besloot zijn productieapparaat aan te passen om m</w:t>
      </w:r>
      <w:r w:rsidRPr="00925CD3">
        <w:rPr>
          <w:sz w:val="20"/>
          <w:szCs w:val="20"/>
          <w:lang w:val="nl-NL"/>
        </w:rPr>
        <w:t>ond</w:t>
      </w:r>
      <w:r w:rsidR="001008D3">
        <w:rPr>
          <w:sz w:val="20"/>
          <w:szCs w:val="20"/>
          <w:lang w:val="nl-NL"/>
        </w:rPr>
        <w:t>maskers</w:t>
      </w:r>
      <w:r w:rsidR="009216C6" w:rsidRPr="00925CD3">
        <w:rPr>
          <w:sz w:val="20"/>
          <w:szCs w:val="20"/>
          <w:lang w:val="nl-NL"/>
        </w:rPr>
        <w:t xml:space="preserve"> te leveren aan een land dat ze niet had, en dit voor een zo competitief mogelijke prijs.</w:t>
      </w:r>
      <w:r w:rsidRPr="00925CD3">
        <w:rPr>
          <w:sz w:val="20"/>
          <w:szCs w:val="20"/>
          <w:lang w:val="nl-NL"/>
        </w:rPr>
        <w:t xml:space="preserve"> </w:t>
      </w:r>
      <w:r w:rsidR="009216C6" w:rsidRPr="00925CD3">
        <w:rPr>
          <w:sz w:val="20"/>
          <w:szCs w:val="20"/>
          <w:lang w:val="nl-NL"/>
        </w:rPr>
        <w:t xml:space="preserve">Als gevolg daarvan heeft het meer dan twee maanden lang miljoenen </w:t>
      </w:r>
      <w:r w:rsidR="001008D3" w:rsidRPr="00925CD3">
        <w:rPr>
          <w:sz w:val="20"/>
          <w:szCs w:val="20"/>
          <w:lang w:val="nl-NL"/>
        </w:rPr>
        <w:t>m</w:t>
      </w:r>
      <w:r w:rsidR="001008D3">
        <w:rPr>
          <w:sz w:val="20"/>
          <w:szCs w:val="20"/>
          <w:lang w:val="nl-NL"/>
        </w:rPr>
        <w:t>askers</w:t>
      </w:r>
      <w:r w:rsidR="001008D3" w:rsidRPr="00925CD3">
        <w:rPr>
          <w:sz w:val="20"/>
          <w:szCs w:val="20"/>
          <w:lang w:val="nl-NL"/>
        </w:rPr>
        <w:t xml:space="preserve"> </w:t>
      </w:r>
      <w:r w:rsidR="009216C6" w:rsidRPr="00925CD3">
        <w:rPr>
          <w:sz w:val="20"/>
          <w:szCs w:val="20"/>
          <w:lang w:val="nl-NL"/>
        </w:rPr>
        <w:t>geleverd aan zowel ziekenhuizen als verpleeghuizen. Het doel is om ze zo snel mogelijk beschikbaar te stellen aan de hele bevolking.</w:t>
      </w:r>
      <w:r w:rsidRPr="00925CD3">
        <w:rPr>
          <w:sz w:val="20"/>
          <w:szCs w:val="20"/>
          <w:lang w:val="nl-NL"/>
        </w:rPr>
        <w:t xml:space="preserve"> </w:t>
      </w:r>
      <w:r w:rsidR="009216C6" w:rsidRPr="00CC74B6">
        <w:rPr>
          <w:sz w:val="20"/>
          <w:szCs w:val="20"/>
          <w:lang w:val="nl-NL"/>
        </w:rPr>
        <w:t xml:space="preserve">Om de mensen en ziekenhuizen in nood te helpen, heeft Masks </w:t>
      </w:r>
      <w:r w:rsidRPr="00CC74B6">
        <w:rPr>
          <w:sz w:val="20"/>
          <w:szCs w:val="20"/>
          <w:lang w:val="nl-NL"/>
        </w:rPr>
        <w:t>f</w:t>
      </w:r>
      <w:r w:rsidR="009216C6" w:rsidRPr="00CC74B6">
        <w:rPr>
          <w:sz w:val="20"/>
          <w:szCs w:val="20"/>
          <w:lang w:val="nl-NL"/>
        </w:rPr>
        <w:t xml:space="preserve">or Belgium tienduizenden medische </w:t>
      </w:r>
      <w:r w:rsidR="001008D3">
        <w:rPr>
          <w:sz w:val="20"/>
          <w:szCs w:val="20"/>
          <w:lang w:val="nl-NL"/>
        </w:rPr>
        <w:t>mondmasker</w:t>
      </w:r>
      <w:r w:rsidR="001008D3" w:rsidRPr="00CC74B6">
        <w:rPr>
          <w:sz w:val="20"/>
          <w:szCs w:val="20"/>
          <w:lang w:val="nl-NL"/>
        </w:rPr>
        <w:t xml:space="preserve">s </w:t>
      </w:r>
      <w:r w:rsidR="009216C6" w:rsidRPr="00CC74B6">
        <w:rPr>
          <w:sz w:val="20"/>
          <w:szCs w:val="20"/>
          <w:lang w:val="nl-NL"/>
        </w:rPr>
        <w:t>en medische kleding geschonken aan gemeenschappen in heel België.</w:t>
      </w:r>
    </w:p>
    <w:p w14:paraId="1FFAF345" w14:textId="0DE10AA8" w:rsidR="009216C6" w:rsidRPr="00925CD3" w:rsidRDefault="00995FD6" w:rsidP="009216C6">
      <w:pPr>
        <w:rPr>
          <w:sz w:val="20"/>
          <w:szCs w:val="20"/>
          <w:lang w:val="nl-NL"/>
        </w:rPr>
      </w:pPr>
      <w:r w:rsidRPr="00925CD3">
        <w:rPr>
          <w:sz w:val="20"/>
          <w:szCs w:val="20"/>
          <w:lang w:val="nl-NL"/>
        </w:rPr>
        <w:t xml:space="preserve">Masks for Belgium </w:t>
      </w:r>
      <w:r w:rsidR="009216C6" w:rsidRPr="00925CD3">
        <w:rPr>
          <w:sz w:val="20"/>
          <w:szCs w:val="20"/>
          <w:lang w:val="nl-NL"/>
        </w:rPr>
        <w:t xml:space="preserve">doneert ook  </w:t>
      </w:r>
      <w:r w:rsidR="00F41BC2">
        <w:rPr>
          <w:sz w:val="20"/>
          <w:szCs w:val="20"/>
          <w:lang w:val="nl-NL"/>
        </w:rPr>
        <w:t>EUR</w:t>
      </w:r>
      <w:r w:rsidR="009216C6" w:rsidRPr="00925CD3">
        <w:rPr>
          <w:sz w:val="20"/>
          <w:szCs w:val="20"/>
          <w:lang w:val="nl-NL"/>
        </w:rPr>
        <w:t xml:space="preserve"> </w:t>
      </w:r>
      <w:r w:rsidRPr="00925CD3">
        <w:rPr>
          <w:sz w:val="20"/>
          <w:szCs w:val="20"/>
          <w:lang w:val="nl-NL"/>
        </w:rPr>
        <w:t xml:space="preserve">1 </w:t>
      </w:r>
      <w:r w:rsidR="009216C6" w:rsidRPr="00925CD3">
        <w:rPr>
          <w:sz w:val="20"/>
          <w:szCs w:val="20"/>
          <w:lang w:val="nl-NL"/>
        </w:rPr>
        <w:t>aan Belgische ziekenhuizen voor elke verkochte doos om hun inspanningen te ondersteunen.</w:t>
      </w:r>
    </w:p>
    <w:p w14:paraId="6ECF119B" w14:textId="7562F5D0" w:rsidR="007959CA" w:rsidRDefault="00621ED3">
      <w:pPr>
        <w:rPr>
          <w:rFonts w:ascii="Avenir" w:eastAsia="Avenir" w:hAnsi="Avenir" w:cs="Avenir"/>
          <w:bCs/>
          <w:color w:val="000000"/>
          <w:lang w:val="nl-NL"/>
        </w:rPr>
      </w:pPr>
      <w:r w:rsidRPr="007C563F">
        <w:rPr>
          <w:sz w:val="20"/>
          <w:szCs w:val="20"/>
          <w:lang w:val="nl-NL"/>
        </w:rPr>
        <w:t xml:space="preserve">Ga voor meer informatie naar </w:t>
      </w:r>
      <w:hyperlink r:id="rId11" w:history="1">
        <w:r w:rsidR="00916DAF" w:rsidRPr="00F41BC2">
          <w:rPr>
            <w:color w:val="D20C14"/>
            <w:sz w:val="20"/>
            <w:szCs w:val="20"/>
            <w:u w:val="single"/>
            <w:lang w:val="nl-NL"/>
          </w:rPr>
          <w:t>https://masksforbelgium.com</w:t>
        </w:r>
      </w:hyperlink>
    </w:p>
    <w:p w14:paraId="4C66B9EE" w14:textId="77777777" w:rsidR="00916DAF" w:rsidRPr="00621ED3" w:rsidRDefault="00916DAF">
      <w:pPr>
        <w:rPr>
          <w:rFonts w:ascii="Avenir" w:eastAsia="Avenir" w:hAnsi="Avenir" w:cs="Avenir"/>
          <w:bCs/>
          <w:color w:val="000000"/>
          <w:lang w:val="nl-NL"/>
        </w:rPr>
      </w:pPr>
    </w:p>
    <w:p w14:paraId="6A6DD889" w14:textId="0D3DE8B0" w:rsidR="00153A48" w:rsidRPr="00F41BC2" w:rsidRDefault="00003221">
      <w:pPr>
        <w:rPr>
          <w:rFonts w:ascii="Avenir" w:eastAsia="Avenir" w:hAnsi="Avenir" w:cs="Avenir"/>
          <w:b/>
          <w:color w:val="D20C14"/>
          <w:lang w:val="nl-NL"/>
        </w:rPr>
      </w:pPr>
      <w:r w:rsidRPr="00F41BC2">
        <w:rPr>
          <w:rFonts w:ascii="Avenir" w:eastAsia="Avenir" w:hAnsi="Avenir" w:cs="Avenir"/>
          <w:b/>
          <w:color w:val="D20C14"/>
          <w:lang w:val="nl-NL"/>
        </w:rPr>
        <w:t>Over</w:t>
      </w:r>
      <w:r w:rsidR="00F91B95" w:rsidRPr="00F41BC2">
        <w:rPr>
          <w:rFonts w:ascii="Avenir" w:eastAsia="Avenir" w:hAnsi="Avenir" w:cs="Avenir"/>
          <w:b/>
          <w:color w:val="D20C14"/>
          <w:lang w:val="nl-NL"/>
        </w:rPr>
        <w:t xml:space="preserve"> Bleckmann</w:t>
      </w:r>
    </w:p>
    <w:p w14:paraId="5F6F99ED" w14:textId="77777777" w:rsidR="00ED295D" w:rsidRPr="00ED295D" w:rsidRDefault="00ED295D" w:rsidP="00ED295D">
      <w:pPr>
        <w:rPr>
          <w:sz w:val="20"/>
          <w:szCs w:val="20"/>
          <w:lang w:val="nl-NL"/>
        </w:rPr>
      </w:pPr>
      <w:bookmarkStart w:id="0" w:name="_heading=h.gjdgxs" w:colFirst="0" w:colLast="0"/>
      <w:bookmarkEnd w:id="0"/>
      <w:r w:rsidRPr="00ED295D">
        <w:rPr>
          <w:sz w:val="20"/>
          <w:szCs w:val="20"/>
          <w:lang w:val="nl-NL"/>
        </w:rPr>
        <w:t>Bleckmann is marktleider in Supply Chain Management (SCM) -diensten voor mode- en lifestylemerken.</w:t>
      </w:r>
    </w:p>
    <w:p w14:paraId="57711135" w14:textId="512E04EE" w:rsidR="00ED295D" w:rsidRPr="00ED295D" w:rsidRDefault="00ED295D" w:rsidP="00ED295D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Het </w:t>
      </w:r>
      <w:r w:rsidR="00AD470A">
        <w:rPr>
          <w:sz w:val="20"/>
          <w:szCs w:val="20"/>
          <w:lang w:val="nl-NL"/>
        </w:rPr>
        <w:t>in</w:t>
      </w:r>
      <w:r>
        <w:rPr>
          <w:sz w:val="20"/>
          <w:szCs w:val="20"/>
          <w:lang w:val="nl-NL"/>
        </w:rPr>
        <w:t xml:space="preserve"> 1862 opgerichte Bleckmann ontwikkelde zich</w:t>
      </w:r>
      <w:r w:rsidRPr="00ED295D">
        <w:rPr>
          <w:sz w:val="20"/>
          <w:szCs w:val="20"/>
          <w:lang w:val="nl-NL"/>
        </w:rPr>
        <w:t xml:space="preserve"> van een transportbedrijf naar leverancier van volledige supply chain-oplossingen met een specifieke expertise in e-fulfilment. </w:t>
      </w:r>
      <w:r w:rsidR="00AD470A">
        <w:rPr>
          <w:sz w:val="20"/>
          <w:szCs w:val="20"/>
          <w:lang w:val="nl-NL"/>
        </w:rPr>
        <w:t>Vanuit</w:t>
      </w:r>
      <w:r>
        <w:rPr>
          <w:sz w:val="20"/>
          <w:szCs w:val="20"/>
          <w:lang w:val="nl-NL"/>
        </w:rPr>
        <w:t xml:space="preserve"> haar</w:t>
      </w:r>
      <w:r w:rsidRPr="00ED295D">
        <w:rPr>
          <w:sz w:val="20"/>
          <w:szCs w:val="20"/>
          <w:lang w:val="nl-NL"/>
        </w:rPr>
        <w:t xml:space="preserve"> sterke basis in Europa </w:t>
      </w:r>
      <w:r w:rsidR="00AD470A">
        <w:rPr>
          <w:sz w:val="20"/>
          <w:szCs w:val="20"/>
          <w:lang w:val="nl-NL"/>
        </w:rPr>
        <w:t xml:space="preserve">breidde het bedrijf </w:t>
      </w:r>
      <w:r w:rsidR="001236FD">
        <w:rPr>
          <w:sz w:val="20"/>
          <w:szCs w:val="20"/>
          <w:lang w:val="nl-NL"/>
        </w:rPr>
        <w:t xml:space="preserve">zich </w:t>
      </w:r>
      <w:r w:rsidR="00AD470A">
        <w:rPr>
          <w:sz w:val="20"/>
          <w:szCs w:val="20"/>
          <w:lang w:val="nl-NL"/>
        </w:rPr>
        <w:t xml:space="preserve">uit </w:t>
      </w:r>
      <w:r w:rsidRPr="00ED295D">
        <w:rPr>
          <w:sz w:val="20"/>
          <w:szCs w:val="20"/>
          <w:lang w:val="nl-NL"/>
        </w:rPr>
        <w:t xml:space="preserve">naar de VS en Azië, waardoor Bleckmann klanten over de hele wereld van dienst kan zijn. </w:t>
      </w:r>
      <w:r w:rsidR="00AD470A">
        <w:rPr>
          <w:sz w:val="20"/>
          <w:szCs w:val="20"/>
          <w:lang w:val="nl-NL"/>
        </w:rPr>
        <w:t xml:space="preserve">Haar </w:t>
      </w:r>
      <w:r w:rsidRPr="00ED295D">
        <w:rPr>
          <w:sz w:val="20"/>
          <w:szCs w:val="20"/>
          <w:lang w:val="nl-NL"/>
        </w:rPr>
        <w:t xml:space="preserve">investeringen en uitgebreide ervaring in IT-oplossingen zorgen </w:t>
      </w:r>
      <w:r w:rsidR="00AD470A">
        <w:rPr>
          <w:sz w:val="20"/>
          <w:szCs w:val="20"/>
          <w:lang w:val="nl-NL"/>
        </w:rPr>
        <w:t>er</w:t>
      </w:r>
      <w:r w:rsidRPr="00ED295D">
        <w:rPr>
          <w:sz w:val="20"/>
          <w:szCs w:val="20"/>
          <w:lang w:val="nl-NL"/>
        </w:rPr>
        <w:t xml:space="preserve">voor </w:t>
      </w:r>
      <w:r w:rsidR="00AD470A">
        <w:rPr>
          <w:sz w:val="20"/>
          <w:szCs w:val="20"/>
          <w:lang w:val="nl-NL"/>
        </w:rPr>
        <w:t xml:space="preserve">dat Bleckmann </w:t>
      </w:r>
      <w:r w:rsidR="001008D3">
        <w:rPr>
          <w:sz w:val="20"/>
          <w:szCs w:val="20"/>
          <w:lang w:val="nl-NL"/>
        </w:rPr>
        <w:t xml:space="preserve">wereldwijd een uniform platform </w:t>
      </w:r>
      <w:r w:rsidR="00395E1F">
        <w:rPr>
          <w:sz w:val="20"/>
          <w:szCs w:val="20"/>
          <w:lang w:val="nl-NL"/>
        </w:rPr>
        <w:t>aan</w:t>
      </w:r>
      <w:r w:rsidRPr="00ED295D">
        <w:rPr>
          <w:sz w:val="20"/>
          <w:szCs w:val="20"/>
          <w:lang w:val="nl-NL"/>
        </w:rPr>
        <w:t xml:space="preserve"> </w:t>
      </w:r>
      <w:r w:rsidR="00AD470A">
        <w:rPr>
          <w:sz w:val="20"/>
          <w:szCs w:val="20"/>
          <w:lang w:val="nl-NL"/>
        </w:rPr>
        <w:t>haar</w:t>
      </w:r>
      <w:r w:rsidRPr="00ED295D">
        <w:rPr>
          <w:sz w:val="20"/>
          <w:szCs w:val="20"/>
          <w:lang w:val="nl-NL"/>
        </w:rPr>
        <w:t xml:space="preserve"> klanten</w:t>
      </w:r>
      <w:r w:rsidR="00AD470A">
        <w:rPr>
          <w:sz w:val="20"/>
          <w:szCs w:val="20"/>
          <w:lang w:val="nl-NL"/>
        </w:rPr>
        <w:t xml:space="preserve"> </w:t>
      </w:r>
      <w:r w:rsidR="00395E1F">
        <w:rPr>
          <w:sz w:val="20"/>
          <w:szCs w:val="20"/>
          <w:lang w:val="nl-NL"/>
        </w:rPr>
        <w:t>biedt</w:t>
      </w:r>
      <w:r w:rsidRPr="00ED295D">
        <w:rPr>
          <w:sz w:val="20"/>
          <w:szCs w:val="20"/>
          <w:lang w:val="nl-NL"/>
        </w:rPr>
        <w:t xml:space="preserve">. </w:t>
      </w:r>
      <w:r w:rsidR="001236FD">
        <w:rPr>
          <w:sz w:val="20"/>
          <w:szCs w:val="20"/>
          <w:lang w:val="nl-NL"/>
        </w:rPr>
        <w:t>B</w:t>
      </w:r>
      <w:r w:rsidRPr="00ED295D">
        <w:rPr>
          <w:sz w:val="20"/>
          <w:szCs w:val="20"/>
          <w:lang w:val="nl-NL"/>
        </w:rPr>
        <w:t xml:space="preserve">ijna vierduizend </w:t>
      </w:r>
      <w:r w:rsidR="001236FD">
        <w:rPr>
          <w:sz w:val="20"/>
          <w:szCs w:val="20"/>
          <w:lang w:val="nl-NL"/>
        </w:rPr>
        <w:t>medewerkers</w:t>
      </w:r>
      <w:r w:rsidRPr="00ED295D">
        <w:rPr>
          <w:sz w:val="20"/>
          <w:szCs w:val="20"/>
          <w:lang w:val="nl-NL"/>
        </w:rPr>
        <w:t xml:space="preserve"> </w:t>
      </w:r>
      <w:r w:rsidR="001236FD">
        <w:rPr>
          <w:sz w:val="20"/>
          <w:szCs w:val="20"/>
          <w:lang w:val="nl-NL"/>
        </w:rPr>
        <w:t>staan dagelijks klaar om Bleckma</w:t>
      </w:r>
      <w:r w:rsidR="00C41C1E">
        <w:rPr>
          <w:sz w:val="20"/>
          <w:szCs w:val="20"/>
          <w:lang w:val="nl-NL"/>
        </w:rPr>
        <w:t>n</w:t>
      </w:r>
      <w:r w:rsidR="001236FD">
        <w:rPr>
          <w:sz w:val="20"/>
          <w:szCs w:val="20"/>
          <w:lang w:val="nl-NL"/>
        </w:rPr>
        <w:t>ns</w:t>
      </w:r>
      <w:r w:rsidRPr="00ED295D">
        <w:rPr>
          <w:sz w:val="20"/>
          <w:szCs w:val="20"/>
          <w:lang w:val="nl-NL"/>
        </w:rPr>
        <w:t xml:space="preserve"> klanten </w:t>
      </w:r>
      <w:r w:rsidR="001236FD">
        <w:rPr>
          <w:sz w:val="20"/>
          <w:szCs w:val="20"/>
          <w:lang w:val="nl-NL"/>
        </w:rPr>
        <w:t>te ondersteunen h</w:t>
      </w:r>
      <w:r w:rsidRPr="00ED295D">
        <w:rPr>
          <w:sz w:val="20"/>
          <w:szCs w:val="20"/>
          <w:lang w:val="nl-NL"/>
        </w:rPr>
        <w:t xml:space="preserve">un beloftes na te komen. Met een omzet van meer dan 350 miljoen euro heeft Bleckmann de </w:t>
      </w:r>
      <w:r w:rsidR="001236FD">
        <w:rPr>
          <w:sz w:val="20"/>
          <w:szCs w:val="20"/>
          <w:lang w:val="nl-NL"/>
        </w:rPr>
        <w:t>omvang</w:t>
      </w:r>
      <w:r w:rsidRPr="00ED295D">
        <w:rPr>
          <w:sz w:val="20"/>
          <w:szCs w:val="20"/>
          <w:lang w:val="nl-NL"/>
        </w:rPr>
        <w:t xml:space="preserve"> en flexibiliteit om oplossingen van wereldklasse </w:t>
      </w:r>
      <w:r w:rsidR="001236FD">
        <w:rPr>
          <w:sz w:val="20"/>
          <w:szCs w:val="20"/>
          <w:lang w:val="nl-NL"/>
        </w:rPr>
        <w:t xml:space="preserve">voor </w:t>
      </w:r>
      <w:r w:rsidR="00D67C1C">
        <w:rPr>
          <w:sz w:val="20"/>
          <w:szCs w:val="20"/>
          <w:lang w:val="nl-NL"/>
        </w:rPr>
        <w:t>haar</w:t>
      </w:r>
      <w:r w:rsidR="001236FD">
        <w:rPr>
          <w:sz w:val="20"/>
          <w:szCs w:val="20"/>
          <w:lang w:val="nl-NL"/>
        </w:rPr>
        <w:t xml:space="preserve"> klanten </w:t>
      </w:r>
      <w:r w:rsidRPr="00ED295D">
        <w:rPr>
          <w:sz w:val="20"/>
          <w:szCs w:val="20"/>
          <w:lang w:val="nl-NL"/>
        </w:rPr>
        <w:t xml:space="preserve">te </w:t>
      </w:r>
      <w:r w:rsidR="006D3734">
        <w:rPr>
          <w:sz w:val="20"/>
          <w:szCs w:val="20"/>
          <w:lang w:val="nl-NL"/>
        </w:rPr>
        <w:t>bieden</w:t>
      </w:r>
      <w:r w:rsidR="001236FD">
        <w:rPr>
          <w:sz w:val="20"/>
          <w:szCs w:val="20"/>
          <w:lang w:val="nl-NL"/>
        </w:rPr>
        <w:t xml:space="preserve">. </w:t>
      </w:r>
    </w:p>
    <w:p w14:paraId="27ADFE9D" w14:textId="77777777" w:rsidR="00ED295D" w:rsidRPr="00ED295D" w:rsidRDefault="00ED295D" w:rsidP="00ED295D">
      <w:pPr>
        <w:rPr>
          <w:sz w:val="20"/>
          <w:szCs w:val="20"/>
          <w:lang w:val="nl-NL"/>
        </w:rPr>
      </w:pPr>
      <w:r w:rsidRPr="00ED295D">
        <w:rPr>
          <w:sz w:val="20"/>
          <w:szCs w:val="20"/>
          <w:lang w:val="nl-NL"/>
        </w:rPr>
        <w:t xml:space="preserve">Ga voor meer informatie naar </w:t>
      </w:r>
      <w:r w:rsidRPr="00F41BC2">
        <w:rPr>
          <w:color w:val="D20C14"/>
          <w:sz w:val="20"/>
          <w:szCs w:val="20"/>
          <w:u w:val="single"/>
          <w:lang w:val="nl-NL"/>
        </w:rPr>
        <w:t>www.bleckmann.com</w:t>
      </w:r>
    </w:p>
    <w:p w14:paraId="590D9723" w14:textId="77777777" w:rsidR="00ED295D" w:rsidRPr="00ED295D" w:rsidRDefault="00ED295D" w:rsidP="00ED295D">
      <w:pPr>
        <w:rPr>
          <w:sz w:val="20"/>
          <w:szCs w:val="20"/>
          <w:lang w:val="nl-NL"/>
        </w:rPr>
      </w:pPr>
    </w:p>
    <w:p w14:paraId="796C0C34" w14:textId="77777777" w:rsidR="00ED295D" w:rsidRPr="00ED295D" w:rsidRDefault="00ED295D" w:rsidP="00ED295D">
      <w:pPr>
        <w:rPr>
          <w:sz w:val="20"/>
          <w:szCs w:val="20"/>
          <w:lang w:val="nl-NL"/>
        </w:rPr>
      </w:pPr>
      <w:r w:rsidRPr="00ED295D">
        <w:rPr>
          <w:sz w:val="20"/>
          <w:szCs w:val="20"/>
          <w:lang w:val="nl-NL"/>
        </w:rPr>
        <w:t>Neem bij vragen contact op met:</w:t>
      </w:r>
    </w:p>
    <w:p w14:paraId="62427049" w14:textId="77777777" w:rsidR="00D3117C" w:rsidRDefault="00D3117C" w:rsidP="00D3117C">
      <w:pPr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Dorota Tankink</w:t>
      </w:r>
      <w:r>
        <w:rPr>
          <w:color w:val="000000"/>
          <w:sz w:val="20"/>
          <w:szCs w:val="20"/>
        </w:rPr>
        <w:t xml:space="preserve"> | Marketing &amp; Communication Executive | +31 6 3012 9759 | </w:t>
      </w:r>
      <w:hyperlink r:id="rId12">
        <w:r w:rsidRPr="00F41BC2">
          <w:rPr>
            <w:color w:val="D20C14"/>
            <w:sz w:val="20"/>
            <w:szCs w:val="20"/>
            <w:u w:val="single"/>
          </w:rPr>
          <w:t>dorota.tankink@bleckmann.com</w:t>
        </w:r>
      </w:hyperlink>
      <w:r w:rsidRPr="00F41BC2">
        <w:rPr>
          <w:color w:val="D20C14"/>
          <w:sz w:val="20"/>
          <w:szCs w:val="20"/>
        </w:rPr>
        <w:t xml:space="preserve"> </w:t>
      </w:r>
    </w:p>
    <w:p w14:paraId="5107C041" w14:textId="6CFEF382" w:rsidR="00ED295D" w:rsidRDefault="00ED295D" w:rsidP="00ED295D">
      <w:pPr>
        <w:rPr>
          <w:sz w:val="20"/>
          <w:szCs w:val="20"/>
        </w:rPr>
      </w:pPr>
    </w:p>
    <w:sectPr w:rsidR="00ED295D">
      <w:headerReference w:type="default" r:id="rId13"/>
      <w:footerReference w:type="default" r:id="rId14"/>
      <w:footerReference w:type="first" r:id="rId15"/>
      <w:pgSz w:w="11906" w:h="16838"/>
      <w:pgMar w:top="1417" w:right="849" w:bottom="1417" w:left="851" w:header="708" w:footer="2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13A9" w14:textId="77777777" w:rsidR="0061592D" w:rsidRDefault="0061592D">
      <w:pPr>
        <w:spacing w:after="0" w:line="240" w:lineRule="auto"/>
      </w:pPr>
      <w:r>
        <w:separator/>
      </w:r>
    </w:p>
  </w:endnote>
  <w:endnote w:type="continuationSeparator" w:id="0">
    <w:p w14:paraId="7D08DD71" w14:textId="77777777" w:rsidR="0061592D" w:rsidRDefault="0061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D899" w14:textId="50346208" w:rsidR="00153A48" w:rsidRDefault="00B73C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Persbericht</w:t>
    </w:r>
    <w:r w:rsidR="00F91B95">
      <w:rPr>
        <w:sz w:val="18"/>
        <w:szCs w:val="18"/>
      </w:rPr>
      <w:t xml:space="preserve"> | pag</w:t>
    </w:r>
    <w:r>
      <w:rPr>
        <w:sz w:val="18"/>
        <w:szCs w:val="18"/>
      </w:rPr>
      <w:t>ina</w:t>
    </w:r>
    <w:r w:rsidR="00F91B95">
      <w:rPr>
        <w:sz w:val="18"/>
        <w:szCs w:val="18"/>
      </w:rPr>
      <w:t xml:space="preserve"> </w:t>
    </w:r>
    <w:r w:rsidR="00F91B95">
      <w:rPr>
        <w:sz w:val="18"/>
        <w:szCs w:val="18"/>
      </w:rPr>
      <w:fldChar w:fldCharType="begin"/>
    </w:r>
    <w:r w:rsidR="00F91B95">
      <w:rPr>
        <w:sz w:val="18"/>
        <w:szCs w:val="18"/>
      </w:rPr>
      <w:instrText>PAGE</w:instrText>
    </w:r>
    <w:r w:rsidR="00F91B95">
      <w:rPr>
        <w:sz w:val="18"/>
        <w:szCs w:val="18"/>
      </w:rPr>
      <w:fldChar w:fldCharType="separate"/>
    </w:r>
    <w:r w:rsidR="006F7311">
      <w:rPr>
        <w:noProof/>
        <w:sz w:val="18"/>
        <w:szCs w:val="18"/>
      </w:rPr>
      <w:t>1</w:t>
    </w:r>
    <w:r w:rsidR="00F91B95">
      <w:rPr>
        <w:sz w:val="18"/>
        <w:szCs w:val="18"/>
      </w:rPr>
      <w:fldChar w:fldCharType="end"/>
    </w:r>
    <w:r w:rsidR="00F91B95">
      <w:rPr>
        <w:sz w:val="18"/>
        <w:szCs w:val="18"/>
      </w:rPr>
      <w:t>/</w:t>
    </w:r>
    <w:r w:rsidR="00F91B95">
      <w:rPr>
        <w:sz w:val="18"/>
        <w:szCs w:val="18"/>
      </w:rPr>
      <w:fldChar w:fldCharType="begin"/>
    </w:r>
    <w:r w:rsidR="00F91B95">
      <w:rPr>
        <w:sz w:val="18"/>
        <w:szCs w:val="18"/>
      </w:rPr>
      <w:instrText>NUMPAGES</w:instrText>
    </w:r>
    <w:r w:rsidR="00F91B95">
      <w:rPr>
        <w:sz w:val="18"/>
        <w:szCs w:val="18"/>
      </w:rPr>
      <w:fldChar w:fldCharType="separate"/>
    </w:r>
    <w:r w:rsidR="006F7311">
      <w:rPr>
        <w:noProof/>
        <w:sz w:val="18"/>
        <w:szCs w:val="18"/>
      </w:rPr>
      <w:t>2</w:t>
    </w:r>
    <w:r w:rsidR="00F91B95">
      <w:rPr>
        <w:sz w:val="18"/>
        <w:szCs w:val="18"/>
      </w:rPr>
      <w:fldChar w:fldCharType="end"/>
    </w:r>
    <w:r w:rsidR="00F91B9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A6DD8A1" wp14:editId="1C5FF8C7">
              <wp:simplePos x="0" y="0"/>
              <wp:positionH relativeFrom="column">
                <wp:posOffset>-533399</wp:posOffset>
              </wp:positionH>
              <wp:positionV relativeFrom="paragraph">
                <wp:posOffset>482600</wp:posOffset>
              </wp:positionV>
              <wp:extent cx="7757795" cy="1174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1865" y="3726025"/>
                        <a:ext cx="7748270" cy="107950"/>
                      </a:xfrm>
                      <a:prstGeom prst="rect">
                        <a:avLst/>
                      </a:prstGeom>
                      <a:solidFill>
                        <a:srgbClr val="C422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6DD8A3" w14:textId="77777777" w:rsidR="00153A48" w:rsidRDefault="00153A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6DD8A1" id="Rectangle 11" o:spid="_x0000_s1026" style="position:absolute;left:0;text-align:left;margin-left:-42pt;margin-top:38pt;width:610.85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" fillcolor="#c42224" stroked="f">
              <v:textbox inset="2.53958mm,2.53958mm,2.53958mm,2.53958mm">
                <w:txbxContent>
                  <w:p w14:paraId="6A6DD8A3" w14:textId="77777777" w:rsidR="00153A48" w:rsidRDefault="00153A4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A6DD89A" w14:textId="77777777" w:rsidR="00153A48" w:rsidRDefault="00153A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D89B" w14:textId="77777777" w:rsidR="00153A48" w:rsidRDefault="00F91B95">
    <w:pPr>
      <w:jc w:val="center"/>
      <w:rPr>
        <w:sz w:val="16"/>
        <w:szCs w:val="16"/>
      </w:rPr>
    </w:pPr>
    <w:r>
      <w:rPr>
        <w:sz w:val="16"/>
        <w:szCs w:val="16"/>
      </w:rPr>
      <w:t>Confidential and Proprietary. Copy or distribution in part or in whole is strictly prohibited without the express permission of Bleckmann Nederland BV</w:t>
    </w:r>
  </w:p>
  <w:p w14:paraId="6A6DD89C" w14:textId="77777777" w:rsidR="00153A48" w:rsidRDefault="00F91B95">
    <w:pPr>
      <w:jc w:val="center"/>
      <w:rPr>
        <w:sz w:val="16"/>
        <w:szCs w:val="16"/>
      </w:rPr>
    </w:pPr>
    <w:r>
      <w:rPr>
        <w:sz w:val="16"/>
        <w:szCs w:val="16"/>
      </w:rPr>
      <w:t>Copyright © 2019 Bleckmann Nederland BV.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8737" w14:textId="77777777" w:rsidR="0061592D" w:rsidRDefault="0061592D">
      <w:pPr>
        <w:spacing w:after="0" w:line="240" w:lineRule="auto"/>
      </w:pPr>
      <w:r>
        <w:separator/>
      </w:r>
    </w:p>
  </w:footnote>
  <w:footnote w:type="continuationSeparator" w:id="0">
    <w:p w14:paraId="4A419368" w14:textId="77777777" w:rsidR="0061592D" w:rsidRDefault="0061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D894" w14:textId="73469ECC" w:rsidR="00153A48" w:rsidRPr="006F7311" w:rsidRDefault="00F91B95" w:rsidP="00EA4F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1900"/>
        <w:tab w:val="left" w:pos="6120"/>
        <w:tab w:val="right" w:pos="10206"/>
      </w:tabs>
      <w:spacing w:after="0" w:line="240" w:lineRule="auto"/>
      <w:rPr>
        <w:b/>
        <w:color w:val="000000"/>
        <w:sz w:val="20"/>
        <w:szCs w:val="20"/>
        <w:lang w:val="nl-NL"/>
      </w:rPr>
    </w:pPr>
    <w:r>
      <w:rPr>
        <w:b/>
        <w:color w:val="000000"/>
      </w:rPr>
      <w:tab/>
    </w:r>
    <w:r w:rsidR="00B500C2">
      <w:rPr>
        <w:b/>
        <w:color w:val="000000"/>
      </w:rPr>
      <w:tab/>
    </w:r>
    <w:r w:rsidR="00EA4FD7">
      <w:rPr>
        <w:b/>
        <w:color w:val="000000"/>
      </w:rPr>
      <w:tab/>
    </w:r>
    <w:r w:rsidRPr="006F7311">
      <w:rPr>
        <w:b/>
        <w:color w:val="000000"/>
        <w:sz w:val="20"/>
        <w:szCs w:val="20"/>
        <w:lang w:val="nl-NL"/>
      </w:rPr>
      <w:t>Bleckmann Nederland BV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A6DD89D" wp14:editId="6A6DD89E">
          <wp:simplePos x="0" y="0"/>
          <wp:positionH relativeFrom="column">
            <wp:posOffset>0</wp:posOffset>
          </wp:positionH>
          <wp:positionV relativeFrom="paragraph">
            <wp:posOffset>-182879</wp:posOffset>
          </wp:positionV>
          <wp:extent cx="1707345" cy="628650"/>
          <wp:effectExtent l="0" t="0" r="0" b="0"/>
          <wp:wrapSquare wrapText="bothSides" distT="0" distB="0" distL="0" distR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734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6DD895" w14:textId="377F15A0" w:rsidR="00153A48" w:rsidRPr="006F7311" w:rsidRDefault="00F91B95" w:rsidP="00EA4F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120"/>
        <w:tab w:val="right" w:pos="10206"/>
      </w:tabs>
      <w:spacing w:after="0" w:line="240" w:lineRule="auto"/>
      <w:rPr>
        <w:lang w:val="nl-NL"/>
      </w:rPr>
    </w:pPr>
    <w:r w:rsidRPr="006F7311">
      <w:rPr>
        <w:b/>
        <w:color w:val="000000"/>
        <w:sz w:val="20"/>
        <w:szCs w:val="20"/>
        <w:lang w:val="nl-NL"/>
      </w:rPr>
      <w:tab/>
    </w:r>
    <w:r w:rsidRPr="006F7311">
      <w:rPr>
        <w:b/>
        <w:color w:val="000000"/>
        <w:sz w:val="20"/>
        <w:szCs w:val="20"/>
        <w:lang w:val="nl-NL"/>
      </w:rPr>
      <w:tab/>
    </w:r>
    <w:r w:rsidR="00EA4FD7">
      <w:rPr>
        <w:b/>
        <w:color w:val="000000"/>
        <w:sz w:val="20"/>
        <w:szCs w:val="20"/>
        <w:lang w:val="nl-NL"/>
      </w:rPr>
      <w:tab/>
    </w:r>
    <w:hyperlink r:id="rId2" w:history="1">
      <w:r w:rsidR="00EA4FD7" w:rsidRPr="00F41BC2">
        <w:rPr>
          <w:rStyle w:val="Hyperlink"/>
          <w:color w:val="D20C14"/>
          <w:sz w:val="20"/>
          <w:szCs w:val="20"/>
          <w:lang w:val="nl-NL"/>
        </w:rPr>
        <w:t>www.bleckmann.com</w:t>
      </w:r>
    </w:hyperlink>
  </w:p>
  <w:p w14:paraId="6A6DD897" w14:textId="1C182753" w:rsidR="00153A48" w:rsidRDefault="00EA4F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lang w:val="nl-NL"/>
      </w:rPr>
    </w:pPr>
    <w:r>
      <w:rPr>
        <w:lang w:val="nl-NL"/>
      </w:rPr>
      <w:tab/>
    </w:r>
  </w:p>
  <w:p w14:paraId="65A96734" w14:textId="77777777" w:rsidR="004B1847" w:rsidRPr="006F7311" w:rsidRDefault="004B18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lang w:val="nl-NL"/>
      </w:rPr>
    </w:pPr>
  </w:p>
  <w:p w14:paraId="6A6DD898" w14:textId="77777777" w:rsidR="00153A48" w:rsidRPr="006F7311" w:rsidRDefault="00153A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48"/>
    <w:rsid w:val="00003221"/>
    <w:rsid w:val="000043B1"/>
    <w:rsid w:val="00006129"/>
    <w:rsid w:val="000204BA"/>
    <w:rsid w:val="0002331D"/>
    <w:rsid w:val="00051A34"/>
    <w:rsid w:val="00063C83"/>
    <w:rsid w:val="000C0354"/>
    <w:rsid w:val="000D0014"/>
    <w:rsid w:val="001008D3"/>
    <w:rsid w:val="001236FD"/>
    <w:rsid w:val="00153A48"/>
    <w:rsid w:val="00156A71"/>
    <w:rsid w:val="001738B6"/>
    <w:rsid w:val="001742AE"/>
    <w:rsid w:val="00185A7C"/>
    <w:rsid w:val="00186E76"/>
    <w:rsid w:val="001B1C78"/>
    <w:rsid w:val="001C53E8"/>
    <w:rsid w:val="001D3CB4"/>
    <w:rsid w:val="00204931"/>
    <w:rsid w:val="00212C8D"/>
    <w:rsid w:val="0022234F"/>
    <w:rsid w:val="002243EE"/>
    <w:rsid w:val="00237576"/>
    <w:rsid w:val="0026465D"/>
    <w:rsid w:val="0028554C"/>
    <w:rsid w:val="0030062E"/>
    <w:rsid w:val="003172E2"/>
    <w:rsid w:val="003765BB"/>
    <w:rsid w:val="00385FE0"/>
    <w:rsid w:val="00395E1F"/>
    <w:rsid w:val="003D6DB2"/>
    <w:rsid w:val="00407881"/>
    <w:rsid w:val="0042319F"/>
    <w:rsid w:val="00441059"/>
    <w:rsid w:val="004421C8"/>
    <w:rsid w:val="00450BA3"/>
    <w:rsid w:val="0045527D"/>
    <w:rsid w:val="004823A0"/>
    <w:rsid w:val="004A033B"/>
    <w:rsid w:val="004A6FE9"/>
    <w:rsid w:val="004B1847"/>
    <w:rsid w:val="004E0669"/>
    <w:rsid w:val="00506D97"/>
    <w:rsid w:val="0057467F"/>
    <w:rsid w:val="0057483E"/>
    <w:rsid w:val="005807F7"/>
    <w:rsid w:val="005A1336"/>
    <w:rsid w:val="005A524A"/>
    <w:rsid w:val="0061592D"/>
    <w:rsid w:val="00621ED3"/>
    <w:rsid w:val="00696F9A"/>
    <w:rsid w:val="006D3734"/>
    <w:rsid w:val="006F7311"/>
    <w:rsid w:val="00713C0B"/>
    <w:rsid w:val="00734128"/>
    <w:rsid w:val="00746944"/>
    <w:rsid w:val="0074745D"/>
    <w:rsid w:val="007745C3"/>
    <w:rsid w:val="00782E07"/>
    <w:rsid w:val="00794C8B"/>
    <w:rsid w:val="007959CA"/>
    <w:rsid w:val="007A12E5"/>
    <w:rsid w:val="007B75CB"/>
    <w:rsid w:val="007B7FF5"/>
    <w:rsid w:val="007C21AF"/>
    <w:rsid w:val="007C2DEB"/>
    <w:rsid w:val="007C563F"/>
    <w:rsid w:val="007C7A1A"/>
    <w:rsid w:val="007E1311"/>
    <w:rsid w:val="0083088B"/>
    <w:rsid w:val="00855BC7"/>
    <w:rsid w:val="00914CB1"/>
    <w:rsid w:val="00916319"/>
    <w:rsid w:val="00916DAF"/>
    <w:rsid w:val="009216C6"/>
    <w:rsid w:val="00925CD3"/>
    <w:rsid w:val="00941C9E"/>
    <w:rsid w:val="00950A2B"/>
    <w:rsid w:val="00985D7D"/>
    <w:rsid w:val="00995FD6"/>
    <w:rsid w:val="009C3A1D"/>
    <w:rsid w:val="009C6463"/>
    <w:rsid w:val="009F715A"/>
    <w:rsid w:val="00A1291D"/>
    <w:rsid w:val="00A90927"/>
    <w:rsid w:val="00A921EE"/>
    <w:rsid w:val="00AA6262"/>
    <w:rsid w:val="00AD26F3"/>
    <w:rsid w:val="00AD2AFB"/>
    <w:rsid w:val="00AD470A"/>
    <w:rsid w:val="00AD63A5"/>
    <w:rsid w:val="00AF7023"/>
    <w:rsid w:val="00B17149"/>
    <w:rsid w:val="00B500C2"/>
    <w:rsid w:val="00B55E0D"/>
    <w:rsid w:val="00B561FA"/>
    <w:rsid w:val="00B6358E"/>
    <w:rsid w:val="00B71306"/>
    <w:rsid w:val="00B73C95"/>
    <w:rsid w:val="00B826E8"/>
    <w:rsid w:val="00BC1D15"/>
    <w:rsid w:val="00BE250D"/>
    <w:rsid w:val="00BF09EA"/>
    <w:rsid w:val="00BF0D54"/>
    <w:rsid w:val="00C01122"/>
    <w:rsid w:val="00C06D76"/>
    <w:rsid w:val="00C14C2F"/>
    <w:rsid w:val="00C30DE2"/>
    <w:rsid w:val="00C41C1E"/>
    <w:rsid w:val="00C46C3E"/>
    <w:rsid w:val="00C54E8E"/>
    <w:rsid w:val="00C715CC"/>
    <w:rsid w:val="00CC74B6"/>
    <w:rsid w:val="00CD4351"/>
    <w:rsid w:val="00CD7B81"/>
    <w:rsid w:val="00D248A9"/>
    <w:rsid w:val="00D3117C"/>
    <w:rsid w:val="00D50138"/>
    <w:rsid w:val="00D67C1C"/>
    <w:rsid w:val="00DD7615"/>
    <w:rsid w:val="00E01536"/>
    <w:rsid w:val="00E179B3"/>
    <w:rsid w:val="00E62C53"/>
    <w:rsid w:val="00E757D3"/>
    <w:rsid w:val="00E93D93"/>
    <w:rsid w:val="00EA4FD7"/>
    <w:rsid w:val="00EB545E"/>
    <w:rsid w:val="00ED295D"/>
    <w:rsid w:val="00F17F9F"/>
    <w:rsid w:val="00F20CA3"/>
    <w:rsid w:val="00F2292A"/>
    <w:rsid w:val="00F41BC2"/>
    <w:rsid w:val="00F45414"/>
    <w:rsid w:val="00F66DDC"/>
    <w:rsid w:val="00F909F0"/>
    <w:rsid w:val="00F9109E"/>
    <w:rsid w:val="00F91B95"/>
    <w:rsid w:val="00FA584C"/>
    <w:rsid w:val="00FB1175"/>
    <w:rsid w:val="00FB49CA"/>
    <w:rsid w:val="00FC036D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D872"/>
  <w15:docId w15:val="{028C5B06-1293-47EA-8E10-2699D85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45960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24CB"/>
  </w:style>
  <w:style w:type="paragraph" w:styleId="Kop1">
    <w:name w:val="heading 1"/>
    <w:basedOn w:val="Standaard"/>
    <w:next w:val="Standaard"/>
    <w:link w:val="Kop1Char"/>
    <w:uiPriority w:val="9"/>
    <w:qFormat/>
    <w:rsid w:val="00BA2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2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DB081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3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5620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8E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2D9"/>
  </w:style>
  <w:style w:type="paragraph" w:styleId="Voettekst">
    <w:name w:val="footer"/>
    <w:basedOn w:val="Standaard"/>
    <w:link w:val="VoettekstChar"/>
    <w:uiPriority w:val="99"/>
    <w:unhideWhenUsed/>
    <w:rsid w:val="008E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42D9"/>
  </w:style>
  <w:style w:type="character" w:styleId="Hyperlink">
    <w:name w:val="Hyperlink"/>
    <w:basedOn w:val="Standaardalinea-lettertype"/>
    <w:uiPriority w:val="99"/>
    <w:unhideWhenUsed/>
    <w:rsid w:val="008E42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42D9"/>
    <w:rPr>
      <w:color w:val="808080"/>
      <w:shd w:val="clear" w:color="auto" w:fill="E6E6E6"/>
    </w:rPr>
  </w:style>
  <w:style w:type="paragraph" w:customStyle="1" w:styleId="BMTitel">
    <w:name w:val="BM Titel"/>
    <w:basedOn w:val="Standaard"/>
    <w:link w:val="BMTitelChar"/>
    <w:rsid w:val="00B61AB1"/>
    <w:rPr>
      <w:b/>
      <w:sz w:val="72"/>
    </w:rPr>
  </w:style>
  <w:style w:type="paragraph" w:customStyle="1" w:styleId="Subtitel">
    <w:name w:val="Subtitel"/>
    <w:basedOn w:val="Standaard"/>
    <w:next w:val="Standaard"/>
    <w:link w:val="SubtitelChar"/>
    <w:qFormat/>
    <w:rsid w:val="00B61AB1"/>
    <w:rPr>
      <w:rFonts w:cstheme="minorHAnsi"/>
      <w:i/>
      <w:color w:val="DB0817"/>
      <w:sz w:val="52"/>
    </w:rPr>
  </w:style>
  <w:style w:type="character" w:customStyle="1" w:styleId="BMTitelChar">
    <w:name w:val="BM Titel Char"/>
    <w:basedOn w:val="Standaardalinea-lettertype"/>
    <w:link w:val="BMTitel"/>
    <w:rsid w:val="00B61AB1"/>
    <w:rPr>
      <w:b/>
      <w:color w:val="545960"/>
      <w:sz w:val="72"/>
    </w:rPr>
  </w:style>
  <w:style w:type="character" w:customStyle="1" w:styleId="SubtitelChar">
    <w:name w:val="Subtitel Char"/>
    <w:basedOn w:val="Standaardalinea-lettertype"/>
    <w:link w:val="Subtitel"/>
    <w:rsid w:val="00B61AB1"/>
    <w:rPr>
      <w:rFonts w:cstheme="minorHAnsi"/>
      <w:i/>
      <w:color w:val="DB0817"/>
      <w:sz w:val="52"/>
    </w:rPr>
  </w:style>
  <w:style w:type="character" w:customStyle="1" w:styleId="TitelChar">
    <w:name w:val="Titel Char"/>
    <w:basedOn w:val="Standaardalinea-lettertype"/>
    <w:link w:val="Titel"/>
    <w:uiPriority w:val="10"/>
    <w:rsid w:val="0095620C"/>
    <w:rPr>
      <w:rFonts w:eastAsiaTheme="majorEastAsia" w:cstheme="majorBidi"/>
      <w:b/>
      <w:color w:val="545960"/>
      <w:spacing w:val="-10"/>
      <w:kern w:val="28"/>
      <w:sz w:val="72"/>
      <w:szCs w:val="56"/>
    </w:rPr>
  </w:style>
  <w:style w:type="paragraph" w:customStyle="1" w:styleId="BMstandardrood">
    <w:name w:val="BM standard rood"/>
    <w:basedOn w:val="Standaard"/>
    <w:link w:val="BMstandardroodChar"/>
    <w:rsid w:val="00B61AB1"/>
    <w:rPr>
      <w:rFonts w:cstheme="minorHAnsi"/>
      <w:color w:val="DB0817"/>
      <w:sz w:val="28"/>
    </w:rPr>
  </w:style>
  <w:style w:type="paragraph" w:customStyle="1" w:styleId="BMstandardgrijs">
    <w:name w:val="BM standard grijs"/>
    <w:basedOn w:val="Standaard"/>
    <w:link w:val="BMstandardgrijsChar"/>
    <w:rsid w:val="00B61AB1"/>
    <w:rPr>
      <w:rFonts w:cstheme="minorHAnsi"/>
      <w:sz w:val="28"/>
    </w:rPr>
  </w:style>
  <w:style w:type="character" w:customStyle="1" w:styleId="BMstandardroodChar">
    <w:name w:val="BM standard rood Char"/>
    <w:basedOn w:val="Standaardalinea-lettertype"/>
    <w:link w:val="BMstandardrood"/>
    <w:rsid w:val="00B61AB1"/>
    <w:rPr>
      <w:rFonts w:cstheme="minorHAnsi"/>
      <w:color w:val="DB0817"/>
      <w:sz w:val="28"/>
      <w:lang w:val="en-US"/>
    </w:rPr>
  </w:style>
  <w:style w:type="character" w:customStyle="1" w:styleId="BMstandardgrijsChar">
    <w:name w:val="BM standard grijs Char"/>
    <w:basedOn w:val="Standaardalinea-lettertype"/>
    <w:link w:val="BMstandardgrijs"/>
    <w:rsid w:val="00B61AB1"/>
    <w:rPr>
      <w:rFonts w:cstheme="minorHAnsi"/>
      <w:color w:val="545960"/>
      <w:sz w:val="28"/>
      <w:lang w:val="en-US"/>
    </w:rPr>
  </w:style>
  <w:style w:type="character" w:styleId="Tekstvantijdelijkeaanduiding">
    <w:name w:val="Placeholder Text"/>
    <w:basedOn w:val="Standaardalinea-lettertype"/>
    <w:uiPriority w:val="99"/>
    <w:rsid w:val="0050006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A203C"/>
    <w:rPr>
      <w:rFonts w:asciiTheme="majorHAnsi" w:eastAsiaTheme="majorEastAsia" w:hAnsiTheme="majorHAnsi" w:cstheme="majorBidi"/>
      <w:b/>
      <w:color w:val="545960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5620C"/>
    <w:pPr>
      <w:outlineLvl w:val="9"/>
    </w:pPr>
  </w:style>
  <w:style w:type="paragraph" w:customStyle="1" w:styleId="BMheader">
    <w:name w:val="BM header"/>
    <w:basedOn w:val="Standaard"/>
    <w:link w:val="BMheaderChar"/>
    <w:rsid w:val="0095620C"/>
    <w:rPr>
      <w:b/>
      <w:sz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95620C"/>
    <w:pPr>
      <w:spacing w:after="100"/>
      <w:ind w:left="220"/>
    </w:pPr>
    <w:rPr>
      <w:rFonts w:eastAsiaTheme="minorEastAsia" w:cs="Times New Roman"/>
    </w:rPr>
  </w:style>
  <w:style w:type="character" w:customStyle="1" w:styleId="BMheaderChar">
    <w:name w:val="BM header Char"/>
    <w:basedOn w:val="Standaardalinea-lettertype"/>
    <w:link w:val="BMheader"/>
    <w:rsid w:val="0095620C"/>
    <w:rPr>
      <w:b/>
      <w:color w:val="545960"/>
      <w:sz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95620C"/>
    <w:pPr>
      <w:spacing w:after="100"/>
    </w:pPr>
    <w:rPr>
      <w:rFonts w:eastAsiaTheme="minorEastAsia" w:cs="Times New Roman"/>
    </w:rPr>
  </w:style>
  <w:style w:type="paragraph" w:styleId="Inhopg3">
    <w:name w:val="toc 3"/>
    <w:basedOn w:val="Standaard"/>
    <w:next w:val="Standaard"/>
    <w:autoRedefine/>
    <w:uiPriority w:val="39"/>
    <w:unhideWhenUsed/>
    <w:rsid w:val="0095620C"/>
    <w:pPr>
      <w:spacing w:after="100"/>
      <w:ind w:left="440"/>
    </w:pPr>
    <w:rPr>
      <w:rFonts w:eastAsiaTheme="minorEastAsia" w:cs="Times New Roman"/>
    </w:rPr>
  </w:style>
  <w:style w:type="character" w:customStyle="1" w:styleId="Kop2Char">
    <w:name w:val="Kop 2 Char"/>
    <w:basedOn w:val="Standaardalinea-lettertype"/>
    <w:link w:val="Kop2"/>
    <w:uiPriority w:val="9"/>
    <w:rsid w:val="009124CB"/>
    <w:rPr>
      <w:rFonts w:asciiTheme="majorHAnsi" w:eastAsiaTheme="majorEastAsia" w:hAnsiTheme="majorHAnsi" w:cstheme="majorBidi"/>
      <w:i/>
      <w:color w:val="DB0817"/>
      <w:sz w:val="26"/>
      <w:szCs w:val="26"/>
    </w:rPr>
  </w:style>
  <w:style w:type="paragraph" w:styleId="Lijstalinea">
    <w:name w:val="List Paragraph"/>
    <w:basedOn w:val="Standaard"/>
    <w:uiPriority w:val="34"/>
    <w:qFormat/>
    <w:rsid w:val="0003309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033098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0330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raster">
    <w:name w:val="Table Grid"/>
    <w:basedOn w:val="Standaardtabel"/>
    <w:uiPriority w:val="39"/>
    <w:rsid w:val="00AF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AF2D7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">
    <w:name w:val="Grid Table 4"/>
    <w:basedOn w:val="Standaardtabel"/>
    <w:uiPriority w:val="49"/>
    <w:rsid w:val="00AF2D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3">
    <w:name w:val="Grid Table 4 Accent 3"/>
    <w:basedOn w:val="Standaardtabel"/>
    <w:uiPriority w:val="49"/>
    <w:rsid w:val="00AF2D7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1licht">
    <w:name w:val="Grid Table 1 Light"/>
    <w:basedOn w:val="Standaardtabel"/>
    <w:uiPriority w:val="46"/>
    <w:rsid w:val="00AF2D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A0F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0F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0FFD"/>
    <w:rPr>
      <w:color w:val="54596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F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FFD"/>
    <w:rPr>
      <w:b/>
      <w:bCs/>
      <w:color w:val="54596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FFD"/>
    <w:rPr>
      <w:rFonts w:ascii="Segoe UI" w:hAnsi="Segoe UI" w:cs="Segoe UI"/>
      <w:color w:val="545960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5A524A"/>
    <w:pPr>
      <w:spacing w:before="100" w:beforeAutospacing="1" w:after="100" w:afterAutospacing="1" w:line="240" w:lineRule="auto"/>
    </w:pPr>
    <w:rPr>
      <w:rFonts w:eastAsiaTheme="minorHAnsi"/>
      <w:color w:val="auto"/>
      <w:lang w:val="nl-NL"/>
    </w:rPr>
  </w:style>
  <w:style w:type="character" w:customStyle="1" w:styleId="apple-converted-space">
    <w:name w:val="apple-converted-space"/>
    <w:basedOn w:val="Standaardalinea-lettertype"/>
    <w:rsid w:val="005A524A"/>
  </w:style>
  <w:style w:type="character" w:styleId="Nadruk">
    <w:name w:val="Emphasis"/>
    <w:basedOn w:val="Standaardalinea-lettertype"/>
    <w:uiPriority w:val="20"/>
    <w:qFormat/>
    <w:rsid w:val="005A524A"/>
    <w:rPr>
      <w:i/>
      <w:iCs/>
    </w:rPr>
  </w:style>
  <w:style w:type="paragraph" w:styleId="Revisie">
    <w:name w:val="Revision"/>
    <w:hidden/>
    <w:uiPriority w:val="99"/>
    <w:semiHidden/>
    <w:rsid w:val="007E131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21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tankink@bleckman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sksforbelgium.co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eckman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6" ma:contentTypeDescription="Een nieuw document maken." ma:contentTypeScope="" ma:versionID="7beb68afac0f4800a89790c212600f9e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bf0338882546f2d3f24cd9cae9e5a4fd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JcTHdJP2u2D3sqrgcfmd1pafZg==">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</go:docsCustomData>
</go:gDocsCustomXmlDataStorage>
</file>

<file path=customXml/itemProps1.xml><?xml version="1.0" encoding="utf-8"?>
<ds:datastoreItem xmlns:ds="http://schemas.openxmlformats.org/officeDocument/2006/customXml" ds:itemID="{94729F41-D201-44E3-8514-1A7179004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DB01F-C064-4E92-B20C-4025E5244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52BAB-BD60-4107-8194-B07B8C24A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B0BA2-65C2-408F-8AD3-A899207F8F37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Tankink</dc:creator>
  <cp:lastModifiedBy>Yang Mei Asscheman</cp:lastModifiedBy>
  <cp:revision>6</cp:revision>
  <dcterms:created xsi:type="dcterms:W3CDTF">2020-06-18T10:47:00Z</dcterms:created>
  <dcterms:modified xsi:type="dcterms:W3CDTF">2023-07-06T16:31:00Z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0x010100223D676753916A4C8E53C8E5D5953171</vt:lpwstr>
  </property>
  <property fmtid="{D5CDD505-2E9C-101B-9397-08002B2CF9AE}" pid="3" name="MediaServiceImageTags">
    <vt:lpwstr/>
  </property>
</Properties>
</file>