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6F9C" w14:textId="6970BCC9" w:rsidR="008E4B6F" w:rsidRPr="00A66547" w:rsidRDefault="005419FB" w:rsidP="008E4B6F">
      <w:pPr>
        <w:jc w:val="right"/>
        <w:rPr>
          <w:rStyle w:val="BMstandardgrijsChar"/>
          <w:rFonts w:cstheme="majorBidi"/>
          <w:sz w:val="24"/>
          <w:lang w:val="nl-NL"/>
        </w:rPr>
      </w:pPr>
      <w:r w:rsidRPr="00A66547">
        <w:rPr>
          <w:rStyle w:val="BMstandardgrijsChar"/>
          <w:rFonts w:cstheme="majorBidi"/>
          <w:sz w:val="24"/>
          <w:lang w:val="nl-NL"/>
        </w:rPr>
        <w:t>PERSBERICHT</w:t>
      </w:r>
      <w:r w:rsidR="008E4B6F" w:rsidRPr="00A66547">
        <w:rPr>
          <w:rStyle w:val="BMstandardgrijsChar"/>
          <w:rFonts w:cstheme="majorBidi"/>
          <w:sz w:val="24"/>
          <w:lang w:val="nl-NL"/>
        </w:rPr>
        <w:br/>
      </w:r>
      <w:r w:rsidRPr="00A66547">
        <w:rPr>
          <w:rStyle w:val="BMstandardgrijsChar"/>
          <w:rFonts w:cstheme="majorBidi"/>
          <w:sz w:val="18"/>
          <w:lang w:val="nl-NL"/>
        </w:rPr>
        <w:t>Voor directe publicatie</w:t>
      </w:r>
    </w:p>
    <w:p w14:paraId="5DF8844B" w14:textId="77777777" w:rsidR="008E4B6F" w:rsidRPr="00A66547" w:rsidRDefault="008E4B6F" w:rsidP="008E4B6F">
      <w:pPr>
        <w:jc w:val="center"/>
        <w:rPr>
          <w:rStyle w:val="BMstandardgrijsChar"/>
          <w:rFonts w:cstheme="majorBidi"/>
          <w:sz w:val="24"/>
          <w:lang w:val="nl-NL"/>
        </w:rPr>
      </w:pPr>
    </w:p>
    <w:p w14:paraId="09E0326E" w14:textId="7F606547" w:rsidR="00D03C1B" w:rsidRDefault="00B4293B" w:rsidP="00D03C1B">
      <w:pPr>
        <w:pStyle w:val="Kop1"/>
      </w:pPr>
      <w:proofErr w:type="spellStart"/>
      <w:r w:rsidRPr="00B4293B">
        <w:t>Superdry</w:t>
      </w:r>
      <w:proofErr w:type="spellEnd"/>
      <w:r w:rsidRPr="00B4293B">
        <w:t xml:space="preserve"> en </w:t>
      </w:r>
      <w:proofErr w:type="spellStart"/>
      <w:r w:rsidRPr="00B4293B">
        <w:t>Bleckmann</w:t>
      </w:r>
      <w:proofErr w:type="spellEnd"/>
      <w:r w:rsidRPr="00B4293B">
        <w:t xml:space="preserve"> verhogen de operationele efficiëntie met 100% dankzij </w:t>
      </w:r>
      <w:r>
        <w:t>het gebruik</w:t>
      </w:r>
      <w:r w:rsidRPr="00B4293B">
        <w:t xml:space="preserve"> van Hikrobot</w:t>
      </w:r>
      <w:r w:rsidR="007D0434">
        <w:t xml:space="preserve"> carriers</w:t>
      </w:r>
    </w:p>
    <w:p w14:paraId="5ED96164" w14:textId="6C7D106D" w:rsidR="00D03C1B" w:rsidRPr="00D03C1B" w:rsidRDefault="00D03C1B" w:rsidP="00D03C1B"/>
    <w:p w14:paraId="0E221B19" w14:textId="7D11FBF9" w:rsidR="007D150A" w:rsidRPr="004A05F3" w:rsidRDefault="007D150A" w:rsidP="001C3B26">
      <w:r w:rsidRPr="00B4293B">
        <w:rPr>
          <w:rFonts w:ascii="Avenir Next" w:hAnsi="Avenir Next"/>
        </w:rPr>
        <w:t>Eindhoven,</w:t>
      </w:r>
      <w:r w:rsidR="0027507E">
        <w:rPr>
          <w:rFonts w:ascii="Avenir Next" w:hAnsi="Avenir Next"/>
        </w:rPr>
        <w:t xml:space="preserve"> </w:t>
      </w:r>
      <w:r w:rsidR="00DB4EAA">
        <w:rPr>
          <w:rFonts w:ascii="Avenir Next" w:hAnsi="Avenir Next"/>
        </w:rPr>
        <w:t>2</w:t>
      </w:r>
      <w:r w:rsidR="008772ED">
        <w:rPr>
          <w:rFonts w:ascii="Avenir Next" w:hAnsi="Avenir Next"/>
        </w:rPr>
        <w:t>4</w:t>
      </w:r>
      <w:r w:rsidR="00125A07" w:rsidRPr="00B4293B">
        <w:rPr>
          <w:rFonts w:ascii="Avenir Next" w:hAnsi="Avenir Next"/>
        </w:rPr>
        <w:t xml:space="preserve"> </w:t>
      </w:r>
      <w:r w:rsidRPr="00B4293B">
        <w:rPr>
          <w:rFonts w:ascii="Avenir Next" w:hAnsi="Avenir Next"/>
        </w:rPr>
        <w:t>september 2020</w:t>
      </w:r>
    </w:p>
    <w:p w14:paraId="270D58E7" w14:textId="77777777" w:rsidR="00F06D8D" w:rsidRDefault="00F06D8D" w:rsidP="00155C88">
      <w:pPr>
        <w:rPr>
          <w:rFonts w:ascii="Avenir Next" w:hAnsi="Avenir Next"/>
        </w:rPr>
      </w:pPr>
    </w:p>
    <w:p w14:paraId="713B2726" w14:textId="38B5BCED" w:rsidR="00D06F8F" w:rsidRDefault="007D150A" w:rsidP="008E4B6F">
      <w:pPr>
        <w:rPr>
          <w:rStyle w:val="Zwaar"/>
        </w:rPr>
      </w:pPr>
      <w:r w:rsidRPr="007D150A">
        <w:rPr>
          <w:rStyle w:val="Zwaar"/>
        </w:rPr>
        <w:t xml:space="preserve">Na een succesvolle pilot met het gebruik </w:t>
      </w:r>
      <w:r>
        <w:rPr>
          <w:rStyle w:val="Zwaar"/>
        </w:rPr>
        <w:t xml:space="preserve">van robotsystemen eerder dit jaar gaan </w:t>
      </w:r>
      <w:proofErr w:type="spellStart"/>
      <w:r>
        <w:rPr>
          <w:rStyle w:val="Zwaar"/>
        </w:rPr>
        <w:t>Superdry</w:t>
      </w:r>
      <w:proofErr w:type="spellEnd"/>
      <w:r>
        <w:rPr>
          <w:rStyle w:val="Zwaar"/>
        </w:rPr>
        <w:t xml:space="preserve"> en </w:t>
      </w:r>
      <w:proofErr w:type="spellStart"/>
      <w:r>
        <w:rPr>
          <w:rStyle w:val="Zwaar"/>
        </w:rPr>
        <w:t>Bleckmann</w:t>
      </w:r>
      <w:proofErr w:type="spellEnd"/>
      <w:r>
        <w:rPr>
          <w:rStyle w:val="Zwaar"/>
        </w:rPr>
        <w:t xml:space="preserve"> het gebruik ervan uitbreiden. </w:t>
      </w:r>
      <w:r w:rsidR="00DF5A30">
        <w:rPr>
          <w:rStyle w:val="Zwaar"/>
        </w:rPr>
        <w:t>De testfase liet een aanzienlijke verbetering zien in het logistieke proces door het gebruik van Hikrobot</w:t>
      </w:r>
      <w:r w:rsidR="004A05F3">
        <w:rPr>
          <w:rStyle w:val="Zwaar"/>
        </w:rPr>
        <w:t xml:space="preserve"> carriers</w:t>
      </w:r>
      <w:r w:rsidR="00DF5A30">
        <w:rPr>
          <w:rStyle w:val="Zwaar"/>
        </w:rPr>
        <w:t xml:space="preserve"> bij </w:t>
      </w:r>
      <w:r w:rsidR="00DF5A30" w:rsidRPr="00DF5A30">
        <w:rPr>
          <w:rStyle w:val="Zwaar"/>
        </w:rPr>
        <w:t xml:space="preserve">het afhandelen van e-commercebestellingen en het verwerken van </w:t>
      </w:r>
      <w:proofErr w:type="spellStart"/>
      <w:r w:rsidR="00DF5A30" w:rsidRPr="002A75F4">
        <w:rPr>
          <w:rStyle w:val="Zwaar"/>
        </w:rPr>
        <w:t>retouren</w:t>
      </w:r>
      <w:proofErr w:type="spellEnd"/>
      <w:r w:rsidR="00DF5A30">
        <w:rPr>
          <w:rStyle w:val="Zwaar"/>
        </w:rPr>
        <w:t xml:space="preserve">. </w:t>
      </w:r>
      <w:r w:rsidR="00A66547">
        <w:rPr>
          <w:rStyle w:val="Zwaar"/>
        </w:rPr>
        <w:t xml:space="preserve">Tijdens de test </w:t>
      </w:r>
      <w:r w:rsidR="00155C88">
        <w:rPr>
          <w:rStyle w:val="Zwaar"/>
        </w:rPr>
        <w:t xml:space="preserve"> werden </w:t>
      </w:r>
      <w:r w:rsidR="008A4EF6">
        <w:rPr>
          <w:rStyle w:val="Zwaar"/>
        </w:rPr>
        <w:t>twintig</w:t>
      </w:r>
      <w:r w:rsidR="004E108D">
        <w:rPr>
          <w:rStyle w:val="Zwaar"/>
        </w:rPr>
        <w:t xml:space="preserve"> robots</w:t>
      </w:r>
      <w:r w:rsidR="00155C88">
        <w:rPr>
          <w:rStyle w:val="Zwaar"/>
        </w:rPr>
        <w:t xml:space="preserve"> ingezet</w:t>
      </w:r>
      <w:r w:rsidR="004E108D">
        <w:rPr>
          <w:rStyle w:val="Zwaar"/>
        </w:rPr>
        <w:t xml:space="preserve"> </w:t>
      </w:r>
      <w:r w:rsidR="00155C88">
        <w:rPr>
          <w:rStyle w:val="Zwaar"/>
        </w:rPr>
        <w:t>op</w:t>
      </w:r>
      <w:r w:rsidR="004E108D">
        <w:rPr>
          <w:rStyle w:val="Zwaar"/>
        </w:rPr>
        <w:t xml:space="preserve"> zo´n 12.000 </w:t>
      </w:r>
      <w:proofErr w:type="spellStart"/>
      <w:r w:rsidR="004E108D">
        <w:rPr>
          <w:rStyle w:val="Zwaar"/>
        </w:rPr>
        <w:t>pick</w:t>
      </w:r>
      <w:proofErr w:type="spellEnd"/>
      <w:r w:rsidR="004E108D">
        <w:rPr>
          <w:rStyle w:val="Zwaar"/>
        </w:rPr>
        <w:t>-locaties</w:t>
      </w:r>
      <w:r w:rsidR="00155C88">
        <w:rPr>
          <w:rStyle w:val="Zwaar"/>
        </w:rPr>
        <w:t xml:space="preserve">, </w:t>
      </w:r>
      <w:r w:rsidR="00155C88" w:rsidRPr="00125A07">
        <w:rPr>
          <w:rStyle w:val="Zwaar"/>
        </w:rPr>
        <w:t xml:space="preserve">waardoor de </w:t>
      </w:r>
      <w:proofErr w:type="spellStart"/>
      <w:r w:rsidR="00155C88" w:rsidRPr="00125A07">
        <w:rPr>
          <w:rStyle w:val="Zwaar"/>
        </w:rPr>
        <w:t>orderpick</w:t>
      </w:r>
      <w:proofErr w:type="spellEnd"/>
      <w:r w:rsidR="00155C88" w:rsidRPr="00125A07">
        <w:rPr>
          <w:rStyle w:val="Zwaar"/>
        </w:rPr>
        <w:t xml:space="preserve">- en retourverwerkingsefficiëntie verdubbelde. </w:t>
      </w:r>
    </w:p>
    <w:p w14:paraId="486DAC02" w14:textId="77777777" w:rsidR="00051E6B" w:rsidRPr="00125A07" w:rsidRDefault="00051E6B" w:rsidP="008E4B6F">
      <w:pPr>
        <w:rPr>
          <w:rStyle w:val="Zwaar"/>
        </w:rPr>
      </w:pPr>
    </w:p>
    <w:p w14:paraId="11F91C60" w14:textId="16990D92" w:rsidR="00F53031" w:rsidRPr="00051E6B" w:rsidRDefault="00F53031" w:rsidP="00830969">
      <w:pPr>
        <w:pStyle w:val="Kop2"/>
        <w:rPr>
          <w:b/>
          <w:bCs/>
          <w:i w:val="0"/>
          <w:iCs/>
          <w:color w:val="auto"/>
        </w:rPr>
      </w:pPr>
      <w:r w:rsidRPr="00051E6B">
        <w:rPr>
          <w:b/>
          <w:bCs/>
          <w:i w:val="0"/>
          <w:iCs/>
          <w:color w:val="auto"/>
        </w:rPr>
        <w:t xml:space="preserve">Significante voordelen </w:t>
      </w:r>
    </w:p>
    <w:p w14:paraId="5BDF1F53" w14:textId="7CBA7791" w:rsidR="00F06D8D" w:rsidRPr="00DD1830" w:rsidRDefault="006D5255" w:rsidP="00DD1830">
      <w:pPr>
        <w:rPr>
          <w:rFonts w:ascii="Avenir Next" w:hAnsi="Avenir Next"/>
        </w:rPr>
      </w:pPr>
      <w:r w:rsidRPr="005A2CCE">
        <w:t>Het gebruik van de i</w:t>
      </w:r>
      <w:r>
        <w:t xml:space="preserve">ntelligente mini-robots heeft beduidende voordelen. </w:t>
      </w:r>
      <w:r w:rsidRPr="005A2CCE">
        <w:t xml:space="preserve">Naast de verwachte algemene </w:t>
      </w:r>
      <w:r w:rsidR="00402A40">
        <w:t>boost</w:t>
      </w:r>
      <w:r w:rsidRPr="005A2CCE">
        <w:t xml:space="preserve"> in logistieke efficiëntie is d</w:t>
      </w:r>
      <w:r>
        <w:t xml:space="preserve">e </w:t>
      </w:r>
      <w:r w:rsidR="00125A07">
        <w:t>put-</w:t>
      </w:r>
      <w:proofErr w:type="spellStart"/>
      <w:r w:rsidR="00125A07">
        <w:t>away</w:t>
      </w:r>
      <w:proofErr w:type="spellEnd"/>
      <w:r w:rsidR="00125A07" w:rsidRPr="007C4328">
        <w:t xml:space="preserve"> </w:t>
      </w:r>
      <w:r>
        <w:t>gestegen met maar</w:t>
      </w:r>
      <w:r w:rsidR="00402A40">
        <w:t xml:space="preserve"> </w:t>
      </w:r>
      <w:r>
        <w:t>liefst</w:t>
      </w:r>
      <w:r w:rsidRPr="007C4328">
        <w:t xml:space="preserve"> 400</w:t>
      </w:r>
      <w:r w:rsidR="00051E6B">
        <w:t xml:space="preserve"> procent</w:t>
      </w:r>
      <w:r>
        <w:t xml:space="preserve">, </w:t>
      </w:r>
      <w:r w:rsidRPr="007C4328">
        <w:t xml:space="preserve">zonder </w:t>
      </w:r>
      <w:r>
        <w:t>achteruitgang in</w:t>
      </w:r>
      <w:r w:rsidR="00E96D3A">
        <w:t xml:space="preserve"> de</w:t>
      </w:r>
      <w:r>
        <w:t xml:space="preserve"> </w:t>
      </w:r>
      <w:r w:rsidR="00E96D3A">
        <w:t xml:space="preserve">resultaten voor </w:t>
      </w:r>
      <w:proofErr w:type="spellStart"/>
      <w:r w:rsidRPr="007C4328">
        <w:t>picking</w:t>
      </w:r>
      <w:proofErr w:type="spellEnd"/>
      <w:r w:rsidR="00E96D3A">
        <w:t>.</w:t>
      </w:r>
      <w:r>
        <w:t xml:space="preserve"> </w:t>
      </w:r>
      <w:r w:rsidR="00A66547">
        <w:t xml:space="preserve">Bijkomend </w:t>
      </w:r>
      <w:r>
        <w:t xml:space="preserve"> voordeel is</w:t>
      </w:r>
      <w:r w:rsidR="00961A9F">
        <w:t xml:space="preserve"> </w:t>
      </w:r>
      <w:r w:rsidR="00B37199">
        <w:t xml:space="preserve">dat </w:t>
      </w:r>
      <w:r w:rsidR="00961A9F">
        <w:t xml:space="preserve">we minder </w:t>
      </w:r>
      <w:r>
        <w:t>afhankelijk</w:t>
      </w:r>
      <w:r w:rsidR="00961A9F">
        <w:t xml:space="preserve"> zijn</w:t>
      </w:r>
      <w:r>
        <w:t xml:space="preserve"> van </w:t>
      </w:r>
      <w:r w:rsidR="00A66547">
        <w:t xml:space="preserve">manuele </w:t>
      </w:r>
      <w:r>
        <w:t>arbeid door het gebruik van robotsystemen. Dit is e</w:t>
      </w:r>
      <w:r w:rsidR="00961A9F">
        <w:t>en</w:t>
      </w:r>
      <w:r>
        <w:t xml:space="preserve"> groot </w:t>
      </w:r>
      <w:r w:rsidR="00961A9F">
        <w:t>gewin</w:t>
      </w:r>
      <w:r>
        <w:t xml:space="preserve"> in de </w:t>
      </w:r>
      <w:r w:rsidR="00A66547">
        <w:t xml:space="preserve">huidige </w:t>
      </w:r>
      <w:r>
        <w:t xml:space="preserve">schaarse arbeidsmarkt. Tegelijkertijd steunt het systeem de </w:t>
      </w:r>
      <w:r w:rsidRPr="009F1367">
        <w:t>magazijnmedewerkers en verbetert het de ergonomie van hun werk.</w:t>
      </w:r>
      <w:r w:rsidR="00235154" w:rsidRPr="009F1367">
        <w:t xml:space="preserve"> De </w:t>
      </w:r>
      <w:proofErr w:type="spellStart"/>
      <w:r w:rsidR="00235154" w:rsidRPr="009F1367">
        <w:t>orderpicker</w:t>
      </w:r>
      <w:proofErr w:type="spellEnd"/>
      <w:r w:rsidR="00235154" w:rsidRPr="009F1367">
        <w:t xml:space="preserve"> blijft op de plek van het betreffende </w:t>
      </w:r>
      <w:proofErr w:type="spellStart"/>
      <w:r w:rsidR="00235154" w:rsidRPr="009F1367">
        <w:t>picking</w:t>
      </w:r>
      <w:proofErr w:type="spellEnd"/>
      <w:r w:rsidR="00235154" w:rsidRPr="009F1367">
        <w:t xml:space="preserve">-station waarbij de robot automatisch modulaire </w:t>
      </w:r>
      <w:proofErr w:type="spellStart"/>
      <w:r w:rsidR="00235154" w:rsidRPr="009F1367">
        <w:t>pick-walls</w:t>
      </w:r>
      <w:proofErr w:type="spellEnd"/>
      <w:r w:rsidR="00235154" w:rsidRPr="009F1367">
        <w:t xml:space="preserve"> selecteert en verplaatst naar put-</w:t>
      </w:r>
      <w:proofErr w:type="spellStart"/>
      <w:r w:rsidR="00235154" w:rsidRPr="009F1367">
        <w:t>to</w:t>
      </w:r>
      <w:proofErr w:type="spellEnd"/>
      <w:r w:rsidR="00235154" w:rsidRPr="009F1367">
        <w:t xml:space="preserve">-light stations. </w:t>
      </w:r>
      <w:r w:rsidR="00785E93" w:rsidRPr="009F1367">
        <w:t xml:space="preserve">Vervolgens begeleidt het systeem de </w:t>
      </w:r>
      <w:proofErr w:type="spellStart"/>
      <w:r w:rsidR="00785E93" w:rsidRPr="009F1367">
        <w:t>orderpicker</w:t>
      </w:r>
      <w:proofErr w:type="spellEnd"/>
      <w:r w:rsidR="00785E93" w:rsidRPr="009F1367">
        <w:t xml:space="preserve"> om de juiste artikelen te selecteren en naar behoren te rangschikken voor verzending.</w:t>
      </w:r>
      <w:r w:rsidR="00315D2B" w:rsidRPr="009F1367">
        <w:t xml:space="preserve"> </w:t>
      </w:r>
      <w:r w:rsidR="0075130E">
        <w:t>Daarbij hoeft hij g</w:t>
      </w:r>
      <w:r w:rsidR="00315D2B" w:rsidRPr="009F1367">
        <w:t xml:space="preserve">een kilometers meer </w:t>
      </w:r>
      <w:r w:rsidR="0075130E">
        <w:t xml:space="preserve">te </w:t>
      </w:r>
      <w:r w:rsidR="00315D2B" w:rsidRPr="009F1367">
        <w:t xml:space="preserve">lopen om de goederen op te halen en </w:t>
      </w:r>
      <w:r w:rsidR="007370CF" w:rsidRPr="009F1367">
        <w:t xml:space="preserve">orders te </w:t>
      </w:r>
      <w:proofErr w:type="spellStart"/>
      <w:r w:rsidR="007370CF" w:rsidRPr="009F1367">
        <w:t>picken</w:t>
      </w:r>
      <w:proofErr w:type="spellEnd"/>
      <w:r w:rsidR="00315D2B" w:rsidRPr="009F1367">
        <w:t xml:space="preserve">. </w:t>
      </w:r>
      <w:r w:rsidR="00D64696" w:rsidRPr="009F1367">
        <w:t xml:space="preserve">Retour gezonden items kunnen </w:t>
      </w:r>
      <w:r w:rsidR="00315D2B" w:rsidRPr="009F1367">
        <w:t xml:space="preserve">eenvoudig worden opgeslagen op de aangegeven locaties. Andere voordelen van het gerobotiseerde </w:t>
      </w:r>
      <w:proofErr w:type="spellStart"/>
      <w:r w:rsidR="003E7396" w:rsidRPr="003E7396">
        <w:t>goods</w:t>
      </w:r>
      <w:proofErr w:type="spellEnd"/>
      <w:r w:rsidR="003E7396" w:rsidRPr="003E7396">
        <w:t>-</w:t>
      </w:r>
      <w:proofErr w:type="spellStart"/>
      <w:r w:rsidR="003E7396" w:rsidRPr="003E7396">
        <w:t>to</w:t>
      </w:r>
      <w:proofErr w:type="spellEnd"/>
      <w:r w:rsidR="003E7396" w:rsidRPr="003E7396">
        <w:t>-perso</w:t>
      </w:r>
      <w:r w:rsidR="00A74A62">
        <w:t>n-</w:t>
      </w:r>
      <w:r w:rsidR="00315D2B" w:rsidRPr="009F1367">
        <w:t xml:space="preserve">systeem zijn een grotere nauwkeurigheid, lagere kosten per </w:t>
      </w:r>
      <w:proofErr w:type="spellStart"/>
      <w:r w:rsidR="00315D2B" w:rsidRPr="009F1367">
        <w:t>pick</w:t>
      </w:r>
      <w:proofErr w:type="spellEnd"/>
      <w:r w:rsidR="00315D2B" w:rsidRPr="009F1367">
        <w:t xml:space="preserve"> en een grotere opslagdichtheid, waardoor er minder magazijnruimte nodig is</w:t>
      </w:r>
      <w:r w:rsidR="00315D2B" w:rsidRPr="00B4293B">
        <w:rPr>
          <w:rFonts w:ascii="Avenir Next" w:hAnsi="Avenir Next"/>
        </w:rPr>
        <w:t>.</w:t>
      </w:r>
    </w:p>
    <w:p w14:paraId="308ED6BE" w14:textId="77777777" w:rsidR="00051E6B" w:rsidRDefault="00051E6B" w:rsidP="00F06D8D">
      <w:pPr>
        <w:pStyle w:val="Kop2"/>
        <w:rPr>
          <w:b/>
          <w:bCs/>
          <w:i w:val="0"/>
          <w:iCs/>
          <w:color w:val="auto"/>
        </w:rPr>
      </w:pPr>
    </w:p>
    <w:p w14:paraId="489D9F15" w14:textId="63F7B2AF" w:rsidR="0024704E" w:rsidRPr="00051E6B" w:rsidRDefault="00A66C20" w:rsidP="00F06D8D">
      <w:pPr>
        <w:pStyle w:val="Kop2"/>
        <w:rPr>
          <w:b/>
          <w:bCs/>
          <w:i w:val="0"/>
          <w:iCs/>
          <w:color w:val="auto"/>
        </w:rPr>
      </w:pPr>
      <w:r w:rsidRPr="00051E6B">
        <w:rPr>
          <w:b/>
          <w:bCs/>
          <w:i w:val="0"/>
          <w:iCs/>
          <w:color w:val="auto"/>
        </w:rPr>
        <w:t>Uitbreiden van de automatisering</w:t>
      </w:r>
    </w:p>
    <w:p w14:paraId="4105DE77" w14:textId="2708D3D1" w:rsidR="00515F71" w:rsidRPr="00C96D40" w:rsidRDefault="006732E0" w:rsidP="00DD58FB">
      <w:pPr>
        <w:rPr>
          <w:rFonts w:ascii="Avenir Next" w:hAnsi="Avenir Next"/>
        </w:rPr>
      </w:pPr>
      <w:proofErr w:type="spellStart"/>
      <w:r w:rsidRPr="006732E0">
        <w:t>Bleckmann</w:t>
      </w:r>
      <w:proofErr w:type="spellEnd"/>
      <w:r w:rsidRPr="006732E0">
        <w:t xml:space="preserve"> zoek</w:t>
      </w:r>
      <w:r w:rsidR="00AA2675">
        <w:t>t</w:t>
      </w:r>
      <w:r w:rsidRPr="006732E0">
        <w:t xml:space="preserve"> continu naar hoogwaardige, innovatieve oplossingen die kunnen bijdragen aan de verbetering van </w:t>
      </w:r>
      <w:r w:rsidR="00AA2675">
        <w:t>de</w:t>
      </w:r>
      <w:r w:rsidRPr="006732E0">
        <w:t xml:space="preserve"> dienstverlening.</w:t>
      </w:r>
      <w:r>
        <w:t xml:space="preserve"> </w:t>
      </w:r>
      <w:r w:rsidRPr="006964E2">
        <w:rPr>
          <w:rFonts w:ascii="Avenir Next" w:hAnsi="Avenir Next"/>
        </w:rPr>
        <w:t xml:space="preserve">Vorig jaar kondigde </w:t>
      </w:r>
      <w:proofErr w:type="spellStart"/>
      <w:r w:rsidRPr="006964E2">
        <w:rPr>
          <w:rFonts w:ascii="Avenir Next" w:hAnsi="Avenir Next"/>
        </w:rPr>
        <w:t>Bleckmann</w:t>
      </w:r>
      <w:proofErr w:type="spellEnd"/>
      <w:r w:rsidRPr="006964E2">
        <w:rPr>
          <w:rFonts w:ascii="Avenir Next" w:hAnsi="Avenir Next"/>
        </w:rPr>
        <w:t xml:space="preserve"> een Europese primeur aan</w:t>
      </w:r>
      <w:r>
        <w:rPr>
          <w:rFonts w:ascii="Avenir Next" w:hAnsi="Avenir Next"/>
        </w:rPr>
        <w:t xml:space="preserve">. </w:t>
      </w:r>
      <w:r w:rsidR="006575CE">
        <w:rPr>
          <w:rFonts w:ascii="Avenir Next" w:hAnsi="Avenir Next"/>
        </w:rPr>
        <w:t>Het</w:t>
      </w:r>
      <w:r>
        <w:rPr>
          <w:rFonts w:ascii="Avenir Next" w:hAnsi="Avenir Next"/>
        </w:rPr>
        <w:t xml:space="preserve"> was de</w:t>
      </w:r>
      <w:r w:rsidRPr="006964E2">
        <w:rPr>
          <w:rFonts w:ascii="Avenir Next" w:hAnsi="Avenir Next"/>
        </w:rPr>
        <w:t xml:space="preserve"> eerste logistieke dienstverlener in Europa die gebruik </w:t>
      </w:r>
      <w:r w:rsidR="00231151">
        <w:rPr>
          <w:rFonts w:ascii="Avenir Next" w:hAnsi="Avenir Next"/>
        </w:rPr>
        <w:t xml:space="preserve">zou gaan maken </w:t>
      </w:r>
      <w:r w:rsidRPr="006964E2">
        <w:rPr>
          <w:rFonts w:ascii="Avenir Next" w:hAnsi="Avenir Next"/>
        </w:rPr>
        <w:t>van de Amerikaanse robotoplossing Chuck</w:t>
      </w:r>
      <w:r>
        <w:rPr>
          <w:rFonts w:ascii="Avenir Next" w:hAnsi="Avenir Next"/>
        </w:rPr>
        <w:t xml:space="preserve">. </w:t>
      </w:r>
      <w:r w:rsidR="006575CE">
        <w:t>Robotsystemen waren tot voor kort erg duur in aanschaf</w:t>
      </w:r>
      <w:r w:rsidR="00AA2675">
        <w:t xml:space="preserve">, maar </w:t>
      </w:r>
      <w:r w:rsidR="00A66547">
        <w:t xml:space="preserve">door de veranderende omstandigheden recent </w:t>
      </w:r>
      <w:r w:rsidR="00AA2675">
        <w:t>wordt e</w:t>
      </w:r>
      <w:r w:rsidR="006C4B38">
        <w:t>en</w:t>
      </w:r>
      <w:r w:rsidR="006575CE">
        <w:t xml:space="preserve"> investering steeds </w:t>
      </w:r>
      <w:r w:rsidR="00245C32">
        <w:t>winstgevender</w:t>
      </w:r>
      <w:r w:rsidR="006575CE" w:rsidRPr="002B551E">
        <w:rPr>
          <w:rFonts w:ascii="Avenir Next" w:hAnsi="Avenir Next"/>
        </w:rPr>
        <w:t xml:space="preserve">. </w:t>
      </w:r>
      <w:r w:rsidR="006C4B38" w:rsidRPr="002B551E">
        <w:rPr>
          <w:rFonts w:ascii="Avenir Next" w:hAnsi="Avenir Next"/>
        </w:rPr>
        <w:t>D</w:t>
      </w:r>
      <w:r w:rsidR="00231151" w:rsidRPr="002B551E">
        <w:rPr>
          <w:rFonts w:ascii="Avenir Next" w:hAnsi="Avenir Next"/>
        </w:rPr>
        <w:t>oor de</w:t>
      </w:r>
      <w:r w:rsidR="006C4B38" w:rsidRPr="002B551E">
        <w:rPr>
          <w:rFonts w:ascii="Avenir Next" w:hAnsi="Avenir Next"/>
        </w:rPr>
        <w:t xml:space="preserve"> eenvoud van het robotgeleidingssysteem </w:t>
      </w:r>
      <w:r w:rsidR="00231151" w:rsidRPr="002B551E">
        <w:rPr>
          <w:rFonts w:ascii="Avenir Next" w:hAnsi="Avenir Next"/>
        </w:rPr>
        <w:t xml:space="preserve">zijn </w:t>
      </w:r>
      <w:r w:rsidR="006C4B38" w:rsidRPr="002B551E">
        <w:rPr>
          <w:rFonts w:ascii="Avenir Next" w:hAnsi="Avenir Next"/>
        </w:rPr>
        <w:t xml:space="preserve">snelle en flexibele lay-outwijzigingen </w:t>
      </w:r>
      <w:r w:rsidR="00231151" w:rsidRPr="002B551E">
        <w:rPr>
          <w:rFonts w:ascii="Avenir Next" w:hAnsi="Avenir Next"/>
        </w:rPr>
        <w:t>mogelijk</w:t>
      </w:r>
      <w:r w:rsidR="00EF59D4" w:rsidRPr="002B551E">
        <w:rPr>
          <w:rFonts w:ascii="Avenir Next" w:hAnsi="Avenir Next"/>
        </w:rPr>
        <w:t xml:space="preserve">, de modulaire aanpak </w:t>
      </w:r>
      <w:r w:rsidR="00185771" w:rsidRPr="002B551E">
        <w:rPr>
          <w:rFonts w:ascii="Avenir Next" w:hAnsi="Avenir Next"/>
        </w:rPr>
        <w:t xml:space="preserve">faciliteert </w:t>
      </w:r>
      <w:r w:rsidR="00C01985">
        <w:rPr>
          <w:rFonts w:ascii="Avenir Next" w:hAnsi="Avenir Next"/>
        </w:rPr>
        <w:t xml:space="preserve">daarnaast </w:t>
      </w:r>
      <w:r w:rsidR="006C4B38" w:rsidRPr="002B551E">
        <w:rPr>
          <w:rFonts w:ascii="Avenir Next" w:hAnsi="Avenir Next"/>
        </w:rPr>
        <w:t>eenvoudige opscha</w:t>
      </w:r>
      <w:r w:rsidR="00EF59D4" w:rsidRPr="002B551E">
        <w:rPr>
          <w:rFonts w:ascii="Avenir Next" w:hAnsi="Avenir Next"/>
        </w:rPr>
        <w:t>ling</w:t>
      </w:r>
      <w:r w:rsidR="006C4B38" w:rsidRPr="002B551E">
        <w:rPr>
          <w:rFonts w:ascii="Avenir Next" w:hAnsi="Avenir Next"/>
        </w:rPr>
        <w:t xml:space="preserve">. Na het succes van het gezamenlijke </w:t>
      </w:r>
      <w:r w:rsidR="00880B21" w:rsidRPr="002B551E">
        <w:rPr>
          <w:rFonts w:ascii="Avenir Next" w:hAnsi="Avenir Next"/>
        </w:rPr>
        <w:t>pilotproject</w:t>
      </w:r>
      <w:r w:rsidR="00B77B8C">
        <w:rPr>
          <w:rFonts w:ascii="Avenir Next" w:hAnsi="Avenir Next"/>
        </w:rPr>
        <w:t>,</w:t>
      </w:r>
      <w:r w:rsidR="006C4B38" w:rsidRPr="002B551E">
        <w:rPr>
          <w:rFonts w:ascii="Avenir Next" w:hAnsi="Avenir Next"/>
        </w:rPr>
        <w:t xml:space="preserve"> waarbij Hikrobot</w:t>
      </w:r>
      <w:r w:rsidR="00E839DC">
        <w:rPr>
          <w:rFonts w:ascii="Avenir Next" w:hAnsi="Avenir Next"/>
        </w:rPr>
        <w:t xml:space="preserve"> </w:t>
      </w:r>
      <w:r w:rsidR="00EF59D4" w:rsidRPr="002B551E">
        <w:rPr>
          <w:rFonts w:ascii="Avenir Next" w:hAnsi="Avenir Next"/>
        </w:rPr>
        <w:t>carriers</w:t>
      </w:r>
      <w:r w:rsidR="006C4B38" w:rsidRPr="002B551E">
        <w:rPr>
          <w:rFonts w:ascii="Avenir Next" w:hAnsi="Avenir Next"/>
        </w:rPr>
        <w:t xml:space="preserve"> w</w:t>
      </w:r>
      <w:r w:rsidR="000249A5" w:rsidRPr="002B551E">
        <w:rPr>
          <w:rFonts w:ascii="Avenir Next" w:hAnsi="Avenir Next"/>
        </w:rPr>
        <w:t>e</w:t>
      </w:r>
      <w:r w:rsidR="006C4B38" w:rsidRPr="002B551E">
        <w:rPr>
          <w:rFonts w:ascii="Avenir Next" w:hAnsi="Avenir Next"/>
        </w:rPr>
        <w:t xml:space="preserve">rden </w:t>
      </w:r>
      <w:r w:rsidR="000249A5" w:rsidRPr="002B551E">
        <w:rPr>
          <w:rFonts w:ascii="Avenir Next" w:hAnsi="Avenir Next"/>
        </w:rPr>
        <w:t>ingezet</w:t>
      </w:r>
      <w:r w:rsidR="006C4B38" w:rsidRPr="002B551E">
        <w:rPr>
          <w:rFonts w:ascii="Avenir Next" w:hAnsi="Avenir Next"/>
        </w:rPr>
        <w:t xml:space="preserve"> voor het afhandelen van e-commerce</w:t>
      </w:r>
      <w:r w:rsidR="000249A5" w:rsidRPr="002B551E">
        <w:rPr>
          <w:rFonts w:ascii="Avenir Next" w:hAnsi="Avenir Next"/>
        </w:rPr>
        <w:t>-</w:t>
      </w:r>
      <w:r w:rsidR="006C4B38" w:rsidRPr="002B551E">
        <w:rPr>
          <w:rFonts w:ascii="Avenir Next" w:hAnsi="Avenir Next"/>
        </w:rPr>
        <w:t xml:space="preserve">orders en het verwerken van </w:t>
      </w:r>
      <w:proofErr w:type="spellStart"/>
      <w:r w:rsidR="006C4B38" w:rsidRPr="002B551E">
        <w:rPr>
          <w:rFonts w:ascii="Avenir Next" w:hAnsi="Avenir Next"/>
        </w:rPr>
        <w:t>retouren</w:t>
      </w:r>
      <w:proofErr w:type="spellEnd"/>
      <w:r w:rsidR="0014443A">
        <w:rPr>
          <w:rFonts w:ascii="Avenir Next" w:hAnsi="Avenir Next"/>
        </w:rPr>
        <w:t>,</w:t>
      </w:r>
      <w:r w:rsidR="000249A5" w:rsidRPr="002B551E">
        <w:rPr>
          <w:rFonts w:ascii="Avenir Next" w:hAnsi="Avenir Next"/>
        </w:rPr>
        <w:t xml:space="preserve"> </w:t>
      </w:r>
      <w:r w:rsidR="006C4B38" w:rsidRPr="002B551E">
        <w:rPr>
          <w:rFonts w:ascii="Avenir Next" w:hAnsi="Avenir Next"/>
        </w:rPr>
        <w:t xml:space="preserve">gaan </w:t>
      </w:r>
      <w:proofErr w:type="spellStart"/>
      <w:r w:rsidR="006C4B38" w:rsidRPr="002B551E">
        <w:rPr>
          <w:rFonts w:ascii="Avenir Next" w:hAnsi="Avenir Next"/>
        </w:rPr>
        <w:t>Superdry</w:t>
      </w:r>
      <w:proofErr w:type="spellEnd"/>
      <w:r w:rsidR="006C4B38" w:rsidRPr="002B551E">
        <w:rPr>
          <w:rFonts w:ascii="Avenir Next" w:hAnsi="Avenir Next"/>
        </w:rPr>
        <w:t xml:space="preserve"> en </w:t>
      </w:r>
      <w:proofErr w:type="spellStart"/>
      <w:r w:rsidR="006C4B38" w:rsidRPr="002B551E">
        <w:rPr>
          <w:rFonts w:ascii="Avenir Next" w:hAnsi="Avenir Next"/>
        </w:rPr>
        <w:t>Bleckmann</w:t>
      </w:r>
      <w:proofErr w:type="spellEnd"/>
      <w:r w:rsidR="006C4B38" w:rsidRPr="002B551E">
        <w:rPr>
          <w:rFonts w:ascii="Avenir Next" w:hAnsi="Avenir Next"/>
        </w:rPr>
        <w:t xml:space="preserve"> de automatisering uitbreiden in het fulfilmentcentrum in Grobbendonk, België.</w:t>
      </w:r>
    </w:p>
    <w:p w14:paraId="74880067" w14:textId="7ABFF8B6" w:rsidR="00C424CD" w:rsidRPr="006964E2" w:rsidRDefault="00C424CD" w:rsidP="00C424CD">
      <w:pPr>
        <w:rPr>
          <w:rFonts w:ascii="Avenir Next" w:hAnsi="Avenir Next"/>
        </w:rPr>
      </w:pPr>
      <w:r w:rsidRPr="006964E2">
        <w:rPr>
          <w:rFonts w:ascii="Avenir Next" w:hAnsi="Avenir Next"/>
        </w:rPr>
        <w:t xml:space="preserve">Gordon </w:t>
      </w:r>
      <w:proofErr w:type="spellStart"/>
      <w:r w:rsidRPr="006964E2">
        <w:rPr>
          <w:rFonts w:ascii="Avenir Next" w:hAnsi="Avenir Next"/>
        </w:rPr>
        <w:t>Knox</w:t>
      </w:r>
      <w:proofErr w:type="spellEnd"/>
      <w:r w:rsidRPr="006964E2">
        <w:rPr>
          <w:rFonts w:ascii="Avenir Next" w:hAnsi="Avenir Next"/>
        </w:rPr>
        <w:t xml:space="preserve">, Business </w:t>
      </w:r>
      <w:proofErr w:type="spellStart"/>
      <w:r w:rsidRPr="006964E2">
        <w:rPr>
          <w:rFonts w:ascii="Avenir Next" w:hAnsi="Avenir Next"/>
        </w:rPr>
        <w:t>Transformation</w:t>
      </w:r>
      <w:proofErr w:type="spellEnd"/>
      <w:r w:rsidRPr="006964E2">
        <w:rPr>
          <w:rFonts w:ascii="Avenir Next" w:hAnsi="Avenir Next"/>
        </w:rPr>
        <w:t xml:space="preserve"> </w:t>
      </w:r>
      <w:proofErr w:type="spellStart"/>
      <w:r w:rsidRPr="006964E2">
        <w:rPr>
          <w:rFonts w:ascii="Avenir Next" w:hAnsi="Avenir Next"/>
        </w:rPr>
        <w:t>and</w:t>
      </w:r>
      <w:proofErr w:type="spellEnd"/>
      <w:r w:rsidRPr="006964E2">
        <w:rPr>
          <w:rFonts w:ascii="Avenir Next" w:hAnsi="Avenir Next"/>
        </w:rPr>
        <w:t xml:space="preserve"> </w:t>
      </w:r>
      <w:proofErr w:type="spellStart"/>
      <w:r w:rsidRPr="006964E2">
        <w:rPr>
          <w:rFonts w:ascii="Avenir Next" w:hAnsi="Avenir Next"/>
        </w:rPr>
        <w:t>Logistics</w:t>
      </w:r>
      <w:proofErr w:type="spellEnd"/>
      <w:r w:rsidRPr="006964E2">
        <w:rPr>
          <w:rFonts w:ascii="Avenir Next" w:hAnsi="Avenir Next"/>
        </w:rPr>
        <w:t xml:space="preserve"> Director bij </w:t>
      </w:r>
      <w:proofErr w:type="spellStart"/>
      <w:r w:rsidRPr="006964E2">
        <w:rPr>
          <w:rFonts w:ascii="Avenir Next" w:hAnsi="Avenir Next"/>
        </w:rPr>
        <w:t>Superdry</w:t>
      </w:r>
      <w:proofErr w:type="spellEnd"/>
      <w:r w:rsidRPr="006964E2">
        <w:rPr>
          <w:rFonts w:ascii="Avenir Next" w:hAnsi="Avenir Next"/>
        </w:rPr>
        <w:t xml:space="preserve"> legt uit: “Als </w:t>
      </w:r>
      <w:proofErr w:type="spellStart"/>
      <w:r w:rsidRPr="006964E2">
        <w:rPr>
          <w:rFonts w:ascii="Avenir Next" w:hAnsi="Avenir Next"/>
        </w:rPr>
        <w:t>multi-channel</w:t>
      </w:r>
      <w:proofErr w:type="spellEnd"/>
      <w:r w:rsidRPr="006964E2">
        <w:rPr>
          <w:rFonts w:ascii="Avenir Next" w:hAnsi="Avenir Next"/>
        </w:rPr>
        <w:t xml:space="preserve"> retailer die concurreert in de snel veranderende modesector, is het handhaven van </w:t>
      </w:r>
      <w:r w:rsidR="00972811">
        <w:rPr>
          <w:rFonts w:ascii="Avenir Next" w:hAnsi="Avenir Next"/>
        </w:rPr>
        <w:t xml:space="preserve">een </w:t>
      </w:r>
      <w:r w:rsidRPr="006964E2">
        <w:rPr>
          <w:rFonts w:ascii="Avenir Next" w:hAnsi="Avenir Next"/>
        </w:rPr>
        <w:t xml:space="preserve">hoge </w:t>
      </w:r>
      <w:r w:rsidR="00972811">
        <w:rPr>
          <w:rFonts w:ascii="Avenir Next" w:hAnsi="Avenir Next"/>
        </w:rPr>
        <w:t xml:space="preserve">mate van </w:t>
      </w:r>
      <w:r w:rsidRPr="006964E2">
        <w:rPr>
          <w:rFonts w:ascii="Avenir Next" w:hAnsi="Avenir Next"/>
        </w:rPr>
        <w:lastRenderedPageBreak/>
        <w:t xml:space="preserve">productbeschikbaarheid, efficiënte </w:t>
      </w:r>
      <w:r>
        <w:rPr>
          <w:rFonts w:ascii="Avenir Next" w:hAnsi="Avenir Next"/>
        </w:rPr>
        <w:t>fulfilment</w:t>
      </w:r>
      <w:r w:rsidRPr="006964E2">
        <w:rPr>
          <w:rFonts w:ascii="Avenir Next" w:hAnsi="Avenir Next"/>
        </w:rPr>
        <w:t xml:space="preserve"> en de snelle verwerking van </w:t>
      </w:r>
      <w:proofErr w:type="spellStart"/>
      <w:r w:rsidRPr="006964E2">
        <w:rPr>
          <w:rFonts w:ascii="Avenir Next" w:hAnsi="Avenir Next"/>
        </w:rPr>
        <w:t>retouren</w:t>
      </w:r>
      <w:proofErr w:type="spellEnd"/>
      <w:r w:rsidRPr="006964E2">
        <w:rPr>
          <w:rFonts w:ascii="Avenir Next" w:hAnsi="Avenir Next"/>
        </w:rPr>
        <w:t xml:space="preserve"> essentieel </w:t>
      </w:r>
      <w:r w:rsidR="00972811">
        <w:rPr>
          <w:rFonts w:ascii="Avenir Next" w:hAnsi="Avenir Next"/>
        </w:rPr>
        <w:t xml:space="preserve">voor </w:t>
      </w:r>
      <w:r w:rsidRPr="006964E2">
        <w:rPr>
          <w:rFonts w:ascii="Avenir Next" w:hAnsi="Avenir Next"/>
        </w:rPr>
        <w:t>de best mogelijke klantervaring. Automatisering heeft bijgedragen aan het verbeteren van deze aspecten van onze activiteiten."</w:t>
      </w:r>
    </w:p>
    <w:p w14:paraId="3B6A3535" w14:textId="2D4BAACA" w:rsidR="00C424CD" w:rsidRPr="00853FA9" w:rsidRDefault="00C424CD" w:rsidP="00DD58FB">
      <w:pPr>
        <w:rPr>
          <w:rFonts w:ascii="Avenir Next" w:hAnsi="Avenir Next"/>
        </w:rPr>
      </w:pPr>
      <w:proofErr w:type="spellStart"/>
      <w:r w:rsidRPr="006964E2">
        <w:rPr>
          <w:rFonts w:ascii="Avenir Next" w:hAnsi="Avenir Next"/>
        </w:rPr>
        <w:t>Reinardt</w:t>
      </w:r>
      <w:proofErr w:type="spellEnd"/>
      <w:r w:rsidRPr="006964E2">
        <w:rPr>
          <w:rFonts w:ascii="Avenir Next" w:hAnsi="Avenir Next"/>
        </w:rPr>
        <w:t xml:space="preserve"> van </w:t>
      </w:r>
      <w:proofErr w:type="spellStart"/>
      <w:r w:rsidRPr="006964E2">
        <w:rPr>
          <w:rFonts w:ascii="Avenir Next" w:hAnsi="Avenir Next"/>
        </w:rPr>
        <w:t>Oel</w:t>
      </w:r>
      <w:proofErr w:type="spellEnd"/>
      <w:r w:rsidRPr="006964E2">
        <w:rPr>
          <w:rFonts w:ascii="Avenir Next" w:hAnsi="Avenir Next"/>
        </w:rPr>
        <w:t xml:space="preserve">, Chief Operations </w:t>
      </w:r>
      <w:proofErr w:type="spellStart"/>
      <w:r w:rsidRPr="006964E2">
        <w:rPr>
          <w:rFonts w:ascii="Avenir Next" w:hAnsi="Avenir Next"/>
        </w:rPr>
        <w:t>Officer</w:t>
      </w:r>
      <w:proofErr w:type="spellEnd"/>
      <w:r w:rsidRPr="006964E2">
        <w:rPr>
          <w:rFonts w:ascii="Avenir Next" w:hAnsi="Avenir Next"/>
        </w:rPr>
        <w:t xml:space="preserve"> bij </w:t>
      </w:r>
      <w:proofErr w:type="spellStart"/>
      <w:r w:rsidRPr="006964E2">
        <w:rPr>
          <w:rFonts w:ascii="Avenir Next" w:hAnsi="Avenir Next"/>
        </w:rPr>
        <w:t>Bleckmann</w:t>
      </w:r>
      <w:proofErr w:type="spellEnd"/>
      <w:r w:rsidRPr="006964E2">
        <w:rPr>
          <w:rFonts w:ascii="Avenir Next" w:hAnsi="Avenir Next"/>
        </w:rPr>
        <w:t xml:space="preserve"> vult aan: “Het gebruik van robots is relatief eenvoudig</w:t>
      </w:r>
      <w:r w:rsidR="005C7D01">
        <w:rPr>
          <w:rFonts w:ascii="Avenir Next" w:hAnsi="Avenir Next"/>
        </w:rPr>
        <w:t xml:space="preserve"> en</w:t>
      </w:r>
      <w:r w:rsidRPr="006964E2">
        <w:rPr>
          <w:rFonts w:ascii="Avenir Next" w:hAnsi="Avenir Next"/>
        </w:rPr>
        <w:t xml:space="preserve"> snel te implementeren</w:t>
      </w:r>
      <w:r w:rsidR="005C7D01">
        <w:rPr>
          <w:rFonts w:ascii="Avenir Next" w:hAnsi="Avenir Next"/>
        </w:rPr>
        <w:t xml:space="preserve">. Het </w:t>
      </w:r>
      <w:r w:rsidR="005A1148" w:rsidRPr="005C7D01">
        <w:rPr>
          <w:rFonts w:ascii="Avenir Next" w:hAnsi="Avenir Next"/>
        </w:rPr>
        <w:t>verhoogt de efficiëntie en verbetert de ergonomie van het werk.</w:t>
      </w:r>
      <w:r w:rsidRPr="006964E2">
        <w:rPr>
          <w:rFonts w:ascii="Avenir Next" w:hAnsi="Avenir Next"/>
        </w:rPr>
        <w:t xml:space="preserve"> Minder afhankelijk zijn van </w:t>
      </w:r>
      <w:r w:rsidR="005A1148">
        <w:rPr>
          <w:rFonts w:ascii="Avenir Next" w:hAnsi="Avenir Next"/>
        </w:rPr>
        <w:t>arbeid</w:t>
      </w:r>
      <w:r w:rsidRPr="006964E2">
        <w:rPr>
          <w:rFonts w:ascii="Avenir Next" w:hAnsi="Avenir Next"/>
        </w:rPr>
        <w:t xml:space="preserve"> op een schaarse arbeidsmarkt is een ander groot voordeel, vooral tijdens piekperiodes. Dit alles vertaalt zich in een beter kosten- en middelenbeheer voor </w:t>
      </w:r>
      <w:proofErr w:type="spellStart"/>
      <w:r w:rsidRPr="006964E2">
        <w:rPr>
          <w:rFonts w:ascii="Avenir Next" w:hAnsi="Avenir Next"/>
        </w:rPr>
        <w:t>Bleckmann</w:t>
      </w:r>
      <w:proofErr w:type="spellEnd"/>
      <w:r w:rsidRPr="006964E2">
        <w:rPr>
          <w:rFonts w:ascii="Avenir Next" w:hAnsi="Avenir Next"/>
        </w:rPr>
        <w:t xml:space="preserve"> en de klant. Samen met </w:t>
      </w:r>
      <w:proofErr w:type="spellStart"/>
      <w:r w:rsidRPr="006964E2">
        <w:rPr>
          <w:rFonts w:ascii="Avenir Next" w:hAnsi="Avenir Next"/>
        </w:rPr>
        <w:t>Superdry</w:t>
      </w:r>
      <w:proofErr w:type="spellEnd"/>
      <w:r w:rsidRPr="006964E2">
        <w:rPr>
          <w:rFonts w:ascii="Avenir Next" w:hAnsi="Avenir Next"/>
        </w:rPr>
        <w:t xml:space="preserve"> zullen we doorgaan met het implementeren van de nieuwste technologieën en oplossingen."</w:t>
      </w:r>
    </w:p>
    <w:p w14:paraId="586D813D" w14:textId="263C3E2D" w:rsidR="006964E2" w:rsidRPr="00A66547" w:rsidRDefault="001D016A" w:rsidP="00AC422B">
      <w:pPr>
        <w:pStyle w:val="Normaalweb"/>
        <w:jc w:val="center"/>
        <w:rPr>
          <w:rFonts w:ascii="Avenir" w:eastAsia="Avenir" w:hAnsi="Avenir" w:cs="Avenir"/>
          <w:b/>
          <w:color w:val="000000"/>
        </w:rPr>
      </w:pPr>
      <w:r w:rsidRPr="00A66547">
        <w:rPr>
          <w:rFonts w:ascii="Avenir" w:eastAsia="Avenir" w:hAnsi="Avenir" w:cs="Avenir"/>
          <w:b/>
          <w:color w:val="000000"/>
        </w:rPr>
        <w:t>- - - E</w:t>
      </w:r>
      <w:r w:rsidR="00853FA9" w:rsidRPr="00A66547">
        <w:rPr>
          <w:rFonts w:ascii="Avenir" w:eastAsia="Avenir" w:hAnsi="Avenir" w:cs="Avenir"/>
          <w:b/>
          <w:color w:val="000000"/>
        </w:rPr>
        <w:t>inde</w:t>
      </w:r>
      <w:r w:rsidRPr="00A66547">
        <w:rPr>
          <w:rFonts w:ascii="Avenir" w:eastAsia="Avenir" w:hAnsi="Avenir" w:cs="Avenir"/>
          <w:b/>
          <w:color w:val="000000"/>
        </w:rPr>
        <w:t xml:space="preserve"> - - -</w:t>
      </w:r>
    </w:p>
    <w:p w14:paraId="7870BC17" w14:textId="77777777" w:rsidR="00B4293B" w:rsidRPr="00B4293B" w:rsidRDefault="00B4293B" w:rsidP="008E4B6F">
      <w:pPr>
        <w:rPr>
          <w:rFonts w:ascii="Avenir Next" w:hAnsi="Avenir Next"/>
        </w:rPr>
      </w:pPr>
    </w:p>
    <w:p w14:paraId="0C5776FB" w14:textId="6CBFB7F1" w:rsidR="00FF10F3" w:rsidRPr="00051E6B" w:rsidRDefault="009A0D3C" w:rsidP="00AC422B">
      <w:pPr>
        <w:pStyle w:val="Kop2"/>
        <w:rPr>
          <w:b/>
          <w:bCs/>
          <w:i w:val="0"/>
          <w:iCs/>
        </w:rPr>
      </w:pPr>
      <w:r w:rsidRPr="00051E6B">
        <w:rPr>
          <w:b/>
          <w:bCs/>
          <w:i w:val="0"/>
          <w:iCs/>
        </w:rPr>
        <w:t>Over</w:t>
      </w:r>
      <w:r w:rsidR="007C5CDA" w:rsidRPr="00051E6B">
        <w:rPr>
          <w:b/>
          <w:bCs/>
          <w:i w:val="0"/>
          <w:iCs/>
        </w:rPr>
        <w:t xml:space="preserve"> </w:t>
      </w:r>
      <w:proofErr w:type="spellStart"/>
      <w:r w:rsidR="007C5CDA" w:rsidRPr="00051E6B">
        <w:rPr>
          <w:b/>
          <w:bCs/>
          <w:i w:val="0"/>
          <w:iCs/>
        </w:rPr>
        <w:t>Bleckmann</w:t>
      </w:r>
      <w:proofErr w:type="spellEnd"/>
    </w:p>
    <w:p w14:paraId="5FC20E99" w14:textId="77777777" w:rsidR="00FF10F3" w:rsidRPr="00AC422B" w:rsidRDefault="00FF10F3" w:rsidP="00FF10F3">
      <w:pPr>
        <w:rPr>
          <w:color w:val="auto"/>
          <w:sz w:val="20"/>
          <w:szCs w:val="20"/>
        </w:rPr>
      </w:pPr>
      <w:proofErr w:type="spellStart"/>
      <w:r w:rsidRPr="00AC422B">
        <w:rPr>
          <w:color w:val="auto"/>
          <w:sz w:val="20"/>
          <w:szCs w:val="20"/>
        </w:rPr>
        <w:t>Bleckmann</w:t>
      </w:r>
      <w:proofErr w:type="spellEnd"/>
      <w:r w:rsidRPr="00AC422B">
        <w:rPr>
          <w:color w:val="auto"/>
          <w:sz w:val="20"/>
          <w:szCs w:val="20"/>
        </w:rPr>
        <w:t xml:space="preserve"> is marktleider in Supply Chain Management (SCM) -diensten voor mode- en lifestylemerken.</w:t>
      </w:r>
    </w:p>
    <w:p w14:paraId="1559D6F4" w14:textId="708AF397" w:rsidR="00FF10F3" w:rsidRPr="00ED295D" w:rsidRDefault="00FF10F3" w:rsidP="00FF10F3">
      <w:pPr>
        <w:rPr>
          <w:sz w:val="20"/>
          <w:szCs w:val="20"/>
        </w:rPr>
      </w:pPr>
      <w:r w:rsidRPr="00AC422B">
        <w:rPr>
          <w:color w:val="auto"/>
          <w:sz w:val="20"/>
          <w:szCs w:val="20"/>
        </w:rPr>
        <w:t xml:space="preserve">Het in 1862 opgerichte </w:t>
      </w:r>
      <w:proofErr w:type="spellStart"/>
      <w:r w:rsidRPr="00AC422B">
        <w:rPr>
          <w:color w:val="auto"/>
          <w:sz w:val="20"/>
          <w:szCs w:val="20"/>
        </w:rPr>
        <w:t>Bleckmann</w:t>
      </w:r>
      <w:proofErr w:type="spellEnd"/>
      <w:r w:rsidRPr="00AC422B">
        <w:rPr>
          <w:color w:val="auto"/>
          <w:sz w:val="20"/>
          <w:szCs w:val="20"/>
        </w:rPr>
        <w:t xml:space="preserve"> ontwikkelde zich van een transportbedrijf naar leverancier van volledige </w:t>
      </w:r>
      <w:proofErr w:type="spellStart"/>
      <w:r w:rsidRPr="00AC422B">
        <w:rPr>
          <w:color w:val="auto"/>
          <w:sz w:val="20"/>
          <w:szCs w:val="20"/>
        </w:rPr>
        <w:t>supply</w:t>
      </w:r>
      <w:proofErr w:type="spellEnd"/>
      <w:r w:rsidRPr="00AC422B">
        <w:rPr>
          <w:color w:val="auto"/>
          <w:sz w:val="20"/>
          <w:szCs w:val="20"/>
        </w:rPr>
        <w:t xml:space="preserve"> chain-oplossingen met een specifieke expertise in e-fulfilment. Vanuit haar sterke basis in Europa breidde het bedrijf zich uit naar de VS en Azië, waardoor </w:t>
      </w:r>
      <w:proofErr w:type="spellStart"/>
      <w:r w:rsidRPr="00AC422B">
        <w:rPr>
          <w:color w:val="auto"/>
          <w:sz w:val="20"/>
          <w:szCs w:val="20"/>
        </w:rPr>
        <w:t>Bleckmann</w:t>
      </w:r>
      <w:proofErr w:type="spellEnd"/>
      <w:r w:rsidRPr="00AC422B">
        <w:rPr>
          <w:color w:val="auto"/>
          <w:sz w:val="20"/>
          <w:szCs w:val="20"/>
        </w:rPr>
        <w:t xml:space="preserve"> klanten over de hele wereld van dienst kan zijn. Haar investeringen en uitgebreide ervaring in IT-oplossingen zorgen ervoor dat </w:t>
      </w:r>
      <w:proofErr w:type="spellStart"/>
      <w:r w:rsidRPr="00AC422B">
        <w:rPr>
          <w:color w:val="auto"/>
          <w:sz w:val="20"/>
          <w:szCs w:val="20"/>
        </w:rPr>
        <w:t>Bleckmann</w:t>
      </w:r>
      <w:proofErr w:type="spellEnd"/>
      <w:r w:rsidRPr="00AC422B">
        <w:rPr>
          <w:color w:val="auto"/>
          <w:sz w:val="20"/>
          <w:szCs w:val="20"/>
        </w:rPr>
        <w:t xml:space="preserve"> wereldwijd een uniform platform aan haar klanten biedt. </w:t>
      </w:r>
      <w:r w:rsidR="00AC422B" w:rsidRPr="00AC422B">
        <w:rPr>
          <w:color w:val="auto"/>
          <w:sz w:val="20"/>
          <w:szCs w:val="20"/>
        </w:rPr>
        <w:t>Meer dan drieduizend</w:t>
      </w:r>
      <w:r w:rsidRPr="00AC422B">
        <w:rPr>
          <w:color w:val="auto"/>
          <w:sz w:val="20"/>
          <w:szCs w:val="20"/>
        </w:rPr>
        <w:t xml:space="preserve"> medewerkers staan dagelijks klaar om </w:t>
      </w:r>
      <w:proofErr w:type="spellStart"/>
      <w:r w:rsidRPr="00AC422B">
        <w:rPr>
          <w:color w:val="auto"/>
          <w:sz w:val="20"/>
          <w:szCs w:val="20"/>
        </w:rPr>
        <w:t>Bleckmanns</w:t>
      </w:r>
      <w:proofErr w:type="spellEnd"/>
      <w:r w:rsidRPr="00AC422B">
        <w:rPr>
          <w:color w:val="auto"/>
          <w:sz w:val="20"/>
          <w:szCs w:val="20"/>
        </w:rPr>
        <w:t xml:space="preserve"> klanten te ondersteunen hun beloftes na te komen. Met een omzet van meer dan 350 miljoen euro heeft </w:t>
      </w:r>
      <w:proofErr w:type="spellStart"/>
      <w:r w:rsidRPr="00AC422B">
        <w:rPr>
          <w:color w:val="auto"/>
          <w:sz w:val="20"/>
          <w:szCs w:val="20"/>
        </w:rPr>
        <w:t>Bleckmann</w:t>
      </w:r>
      <w:proofErr w:type="spellEnd"/>
      <w:r w:rsidRPr="00AC422B">
        <w:rPr>
          <w:color w:val="auto"/>
          <w:sz w:val="20"/>
          <w:szCs w:val="20"/>
        </w:rPr>
        <w:t xml:space="preserve"> de omvang en flexibiliteit om oplossingen van wereldklasse voor haar klanten te bieden. Ga voor meer informatie naar</w:t>
      </w:r>
      <w:r w:rsidRPr="00ED295D">
        <w:rPr>
          <w:sz w:val="20"/>
          <w:szCs w:val="20"/>
        </w:rPr>
        <w:t xml:space="preserve"> </w:t>
      </w:r>
      <w:r w:rsidRPr="00051E6B">
        <w:rPr>
          <w:color w:val="D20C14"/>
          <w:sz w:val="20"/>
          <w:szCs w:val="20"/>
          <w:u w:val="single"/>
        </w:rPr>
        <w:t>www.bleckmann.com</w:t>
      </w:r>
    </w:p>
    <w:p w14:paraId="3F454703" w14:textId="1DAFE4B0" w:rsidR="00FF10F3" w:rsidRPr="005E2E07" w:rsidRDefault="00FF10F3" w:rsidP="00D24757">
      <w:pPr>
        <w:rPr>
          <w:sz w:val="20"/>
          <w:szCs w:val="20"/>
        </w:rPr>
      </w:pPr>
      <w:r w:rsidRPr="00AC422B">
        <w:rPr>
          <w:color w:val="auto"/>
          <w:sz w:val="20"/>
          <w:szCs w:val="20"/>
        </w:rPr>
        <w:t>Neem bij vragen contact op met:</w:t>
      </w:r>
      <w:r w:rsidR="00AC422B" w:rsidRPr="00AC422B">
        <w:rPr>
          <w:color w:val="auto"/>
          <w:sz w:val="20"/>
          <w:szCs w:val="20"/>
        </w:rPr>
        <w:t xml:space="preserve"> </w:t>
      </w:r>
      <w:r w:rsidRPr="00AC422B">
        <w:rPr>
          <w:b/>
          <w:color w:val="000000"/>
          <w:sz w:val="20"/>
          <w:szCs w:val="20"/>
        </w:rPr>
        <w:t>Dorota Tankink</w:t>
      </w:r>
      <w:r w:rsidRPr="00AC422B">
        <w:rPr>
          <w:color w:val="000000"/>
          <w:sz w:val="20"/>
          <w:szCs w:val="20"/>
        </w:rPr>
        <w:t xml:space="preserve"> | Marketing &amp; Communication Executive | +31 6 3012 9759 | </w:t>
      </w:r>
      <w:hyperlink r:id="rId11">
        <w:r w:rsidRPr="00051E6B">
          <w:rPr>
            <w:color w:val="D20C14"/>
            <w:sz w:val="20"/>
            <w:szCs w:val="20"/>
            <w:u w:val="single"/>
          </w:rPr>
          <w:t>dorota.tankink@bleckmann.com</w:t>
        </w:r>
      </w:hyperlink>
    </w:p>
    <w:p w14:paraId="1ADD3324" w14:textId="32FFBC1A" w:rsidR="007C5CDA" w:rsidRPr="00AC422B" w:rsidRDefault="007C5CDA" w:rsidP="008E4B6F">
      <w:pPr>
        <w:rPr>
          <w:rFonts w:ascii="Avenir Next" w:hAnsi="Avenir Next"/>
        </w:rPr>
      </w:pPr>
    </w:p>
    <w:p w14:paraId="17E00AFD" w14:textId="6AAB8DE9" w:rsidR="007C5CDA" w:rsidRPr="00051E6B" w:rsidRDefault="009A0D3C" w:rsidP="007C5CDA">
      <w:pPr>
        <w:pStyle w:val="Kop2"/>
        <w:rPr>
          <w:b/>
          <w:bCs/>
          <w:i w:val="0"/>
          <w:iCs/>
        </w:rPr>
      </w:pPr>
      <w:r w:rsidRPr="00051E6B">
        <w:rPr>
          <w:b/>
          <w:bCs/>
          <w:i w:val="0"/>
          <w:iCs/>
        </w:rPr>
        <w:t>Over</w:t>
      </w:r>
      <w:r w:rsidR="007C5CDA" w:rsidRPr="00051E6B">
        <w:rPr>
          <w:b/>
          <w:bCs/>
          <w:i w:val="0"/>
          <w:iCs/>
        </w:rPr>
        <w:t xml:space="preserve"> </w:t>
      </w:r>
      <w:proofErr w:type="spellStart"/>
      <w:r w:rsidR="007C5CDA" w:rsidRPr="00051E6B">
        <w:rPr>
          <w:b/>
          <w:bCs/>
          <w:i w:val="0"/>
          <w:iCs/>
        </w:rPr>
        <w:t>Superdry</w:t>
      </w:r>
      <w:proofErr w:type="spellEnd"/>
    </w:p>
    <w:p w14:paraId="7DA88ECA" w14:textId="25DF8B62" w:rsidR="005B313C" w:rsidRPr="009A0D3C" w:rsidRDefault="000725CA" w:rsidP="000C1A2B">
      <w:pPr>
        <w:rPr>
          <w:color w:val="auto"/>
          <w:sz w:val="20"/>
          <w:szCs w:val="20"/>
        </w:rPr>
      </w:pPr>
      <w:r w:rsidRPr="009A0D3C">
        <w:rPr>
          <w:color w:val="auto"/>
          <w:sz w:val="20"/>
          <w:szCs w:val="20"/>
        </w:rPr>
        <w:t xml:space="preserve">Het merk </w:t>
      </w:r>
      <w:proofErr w:type="spellStart"/>
      <w:r w:rsidRPr="009A0D3C">
        <w:rPr>
          <w:color w:val="auto"/>
          <w:sz w:val="20"/>
          <w:szCs w:val="20"/>
        </w:rPr>
        <w:t>Superdry</w:t>
      </w:r>
      <w:proofErr w:type="spellEnd"/>
      <w:r w:rsidRPr="009A0D3C">
        <w:rPr>
          <w:color w:val="auto"/>
          <w:sz w:val="20"/>
          <w:szCs w:val="20"/>
        </w:rPr>
        <w:t xml:space="preserve"> </w:t>
      </w:r>
      <w:r w:rsidR="00F867E9" w:rsidRPr="009A0D3C">
        <w:rPr>
          <w:color w:val="auto"/>
          <w:sz w:val="20"/>
          <w:szCs w:val="20"/>
        </w:rPr>
        <w:t>wordt gedreven</w:t>
      </w:r>
      <w:r w:rsidRPr="009A0D3C">
        <w:rPr>
          <w:color w:val="auto"/>
          <w:sz w:val="20"/>
          <w:szCs w:val="20"/>
        </w:rPr>
        <w:t xml:space="preserve"> door design, kwaliteit en pasvorm en </w:t>
      </w:r>
      <w:r w:rsidR="00F867E9" w:rsidRPr="009A0D3C">
        <w:rPr>
          <w:color w:val="auto"/>
          <w:sz w:val="20"/>
          <w:szCs w:val="20"/>
        </w:rPr>
        <w:t>is toegewijd aan</w:t>
      </w:r>
      <w:r w:rsidRPr="009A0D3C">
        <w:rPr>
          <w:color w:val="auto"/>
          <w:sz w:val="20"/>
          <w:szCs w:val="20"/>
        </w:rPr>
        <w:t xml:space="preserve"> </w:t>
      </w:r>
      <w:r w:rsidR="00F867E9" w:rsidRPr="009A0D3C">
        <w:rPr>
          <w:color w:val="auto"/>
          <w:sz w:val="20"/>
          <w:szCs w:val="20"/>
        </w:rPr>
        <w:t>voortdurende</w:t>
      </w:r>
      <w:r w:rsidRPr="009A0D3C">
        <w:rPr>
          <w:color w:val="auto"/>
          <w:sz w:val="20"/>
          <w:szCs w:val="20"/>
        </w:rPr>
        <w:t xml:space="preserve"> innovatie. We ontwerpen betaalbare kleding, accessoires en schoenen van topkwaliteit die over de hele wereld worden verkocht. </w:t>
      </w:r>
      <w:r w:rsidR="00A52787" w:rsidRPr="009A0D3C">
        <w:rPr>
          <w:color w:val="auto"/>
          <w:sz w:val="20"/>
          <w:szCs w:val="20"/>
        </w:rPr>
        <w:t xml:space="preserve">Ons unieke is doel is dat onze klanten zich geweldig voelen door het dragen van onze kleding. </w:t>
      </w:r>
      <w:r w:rsidRPr="009A0D3C">
        <w:rPr>
          <w:color w:val="auto"/>
          <w:sz w:val="20"/>
          <w:szCs w:val="20"/>
        </w:rPr>
        <w:t xml:space="preserve">We hebben een duidelijke strategie om aanhoudende groei te realiseren via een disruptieve </w:t>
      </w:r>
      <w:proofErr w:type="spellStart"/>
      <w:r w:rsidR="00C41DDC" w:rsidRPr="009A0D3C">
        <w:rPr>
          <w:color w:val="auto"/>
          <w:sz w:val="20"/>
          <w:szCs w:val="20"/>
        </w:rPr>
        <w:t>multi</w:t>
      </w:r>
      <w:proofErr w:type="spellEnd"/>
      <w:r w:rsidR="00C41DDC" w:rsidRPr="009A0D3C">
        <w:rPr>
          <w:color w:val="auto"/>
          <w:sz w:val="20"/>
          <w:szCs w:val="20"/>
        </w:rPr>
        <w:t>-</w:t>
      </w:r>
      <w:proofErr w:type="spellStart"/>
      <w:r w:rsidR="00C41DDC" w:rsidRPr="009A0D3C">
        <w:rPr>
          <w:color w:val="auto"/>
          <w:sz w:val="20"/>
          <w:szCs w:val="20"/>
        </w:rPr>
        <w:t>channel</w:t>
      </w:r>
      <w:proofErr w:type="spellEnd"/>
      <w:r w:rsidR="00C41DDC" w:rsidRPr="009A0D3C">
        <w:rPr>
          <w:color w:val="auto"/>
          <w:sz w:val="20"/>
          <w:szCs w:val="20"/>
        </w:rPr>
        <w:t>-</w:t>
      </w:r>
      <w:r w:rsidRPr="009A0D3C">
        <w:rPr>
          <w:color w:val="auto"/>
          <w:sz w:val="20"/>
          <w:szCs w:val="20"/>
        </w:rPr>
        <w:t xml:space="preserve">benadering </w:t>
      </w:r>
      <w:r w:rsidR="00813DC8" w:rsidRPr="009A0D3C">
        <w:rPr>
          <w:color w:val="auto"/>
          <w:sz w:val="20"/>
          <w:szCs w:val="20"/>
        </w:rPr>
        <w:t xml:space="preserve">van </w:t>
      </w:r>
      <w:r w:rsidRPr="009A0D3C">
        <w:rPr>
          <w:color w:val="auto"/>
          <w:sz w:val="20"/>
          <w:szCs w:val="20"/>
        </w:rPr>
        <w:t xml:space="preserve">e-commerce, </w:t>
      </w:r>
      <w:r w:rsidR="008F7062" w:rsidRPr="009A0D3C">
        <w:rPr>
          <w:color w:val="auto"/>
          <w:sz w:val="20"/>
          <w:szCs w:val="20"/>
        </w:rPr>
        <w:t>groothandel</w:t>
      </w:r>
      <w:r w:rsidRPr="009A0D3C">
        <w:rPr>
          <w:color w:val="auto"/>
          <w:sz w:val="20"/>
          <w:szCs w:val="20"/>
        </w:rPr>
        <w:t xml:space="preserve"> en fysieke win</w:t>
      </w:r>
      <w:r w:rsidR="00813DC8" w:rsidRPr="009A0D3C">
        <w:rPr>
          <w:color w:val="auto"/>
          <w:sz w:val="20"/>
          <w:szCs w:val="20"/>
        </w:rPr>
        <w:t>kels</w:t>
      </w:r>
      <w:r w:rsidRPr="009A0D3C">
        <w:rPr>
          <w:color w:val="auto"/>
          <w:sz w:val="20"/>
          <w:szCs w:val="20"/>
        </w:rPr>
        <w:t>.</w:t>
      </w:r>
    </w:p>
    <w:p w14:paraId="19ADF029" w14:textId="77777777" w:rsidR="00731E1B" w:rsidRPr="00515F71" w:rsidRDefault="00731E1B" w:rsidP="00731E1B"/>
    <w:p w14:paraId="6D9D845D" w14:textId="4EEBC45E" w:rsidR="008A3037" w:rsidRPr="00731E1B" w:rsidRDefault="008A3037" w:rsidP="00731E1B">
      <w:pPr>
        <w:rPr>
          <w:rFonts w:ascii="Avenir Next" w:hAnsi="Avenir Next"/>
          <w:b/>
          <w:color w:val="000000" w:themeColor="text1"/>
          <w:sz w:val="20"/>
          <w:szCs w:val="20"/>
        </w:rPr>
      </w:pPr>
    </w:p>
    <w:sectPr w:rsidR="008A3037" w:rsidRPr="00731E1B" w:rsidSect="008E4B6F">
      <w:headerReference w:type="default" r:id="rId12"/>
      <w:footerReference w:type="default" r:id="rId13"/>
      <w:footerReference w:type="first" r:id="rId14"/>
      <w:pgSz w:w="11906" w:h="16838"/>
      <w:pgMar w:top="1417" w:right="849" w:bottom="1417" w:left="851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B2030" w14:textId="77777777" w:rsidR="00643F7D" w:rsidRDefault="00643F7D" w:rsidP="008E42D9">
      <w:pPr>
        <w:spacing w:after="0" w:line="240" w:lineRule="auto"/>
      </w:pPr>
      <w:r>
        <w:separator/>
      </w:r>
    </w:p>
  </w:endnote>
  <w:endnote w:type="continuationSeparator" w:id="0">
    <w:p w14:paraId="30BC5B65" w14:textId="77777777" w:rsidR="00643F7D" w:rsidRDefault="00643F7D" w:rsidP="008E42D9">
      <w:pPr>
        <w:spacing w:after="0" w:line="240" w:lineRule="auto"/>
      </w:pPr>
      <w:r>
        <w:continuationSeparator/>
      </w:r>
    </w:p>
  </w:endnote>
  <w:endnote w:type="continuationNotice" w:id="1">
    <w:p w14:paraId="4FE39ED3" w14:textId="77777777" w:rsidR="00643F7D" w:rsidRDefault="00643F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2DE9" w14:textId="21A4B51F" w:rsidR="007E1DF2" w:rsidRPr="004852FE" w:rsidRDefault="00327762" w:rsidP="00327762">
    <w:pPr>
      <w:pStyle w:val="Voettekst"/>
      <w:jc w:val="right"/>
      <w:rPr>
        <w:sz w:val="18"/>
        <w:szCs w:val="18"/>
      </w:rPr>
    </w:pPr>
    <w:r w:rsidRPr="008E4B6F">
      <w:rPr>
        <w:noProof/>
        <w:sz w:val="18"/>
        <w:szCs w:val="18"/>
        <w:lang w:val="en-US"/>
      </w:rPr>
      <w:drawing>
        <wp:anchor distT="0" distB="0" distL="114300" distR="114300" simplePos="0" relativeHeight="251658242" behindDoc="1" locked="0" layoutInCell="1" allowOverlap="1" wp14:anchorId="1BE62A23" wp14:editId="67EB45B9">
          <wp:simplePos x="0" y="0"/>
          <wp:positionH relativeFrom="margin">
            <wp:posOffset>-615</wp:posOffset>
          </wp:positionH>
          <wp:positionV relativeFrom="paragraph">
            <wp:posOffset>-54610</wp:posOffset>
          </wp:positionV>
          <wp:extent cx="1018095" cy="375178"/>
          <wp:effectExtent l="0" t="0" r="0" b="635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95" cy="375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22D2" w:rsidRPr="008E4B6F">
      <w:rPr>
        <w:sz w:val="18"/>
        <w:szCs w:val="18"/>
        <w:lang w:val="en-US"/>
      </w:rPr>
      <w:fldChar w:fldCharType="begin"/>
    </w:r>
    <w:r w:rsidR="006D22D2" w:rsidRPr="004852FE">
      <w:rPr>
        <w:sz w:val="18"/>
        <w:szCs w:val="18"/>
      </w:rPr>
      <w:instrText xml:space="preserve"> TITLE  \* FirstCap  \* MERGEFORMAT </w:instrText>
    </w:r>
    <w:r w:rsidR="006D22D2" w:rsidRPr="008E4B6F">
      <w:rPr>
        <w:sz w:val="18"/>
        <w:szCs w:val="18"/>
        <w:lang w:val="en-US"/>
      </w:rPr>
      <w:fldChar w:fldCharType="end"/>
    </w:r>
    <w:r w:rsidR="004852FE" w:rsidRPr="004852FE">
      <w:rPr>
        <w:noProof/>
        <w:sz w:val="18"/>
        <w:szCs w:val="18"/>
      </w:rPr>
      <w:t>Persbericht</w:t>
    </w:r>
    <w:r w:rsidR="008E4B6F" w:rsidRPr="004852FE">
      <w:rPr>
        <w:sz w:val="18"/>
        <w:szCs w:val="18"/>
      </w:rPr>
      <w:t xml:space="preserve"> | </w:t>
    </w:r>
    <w:r w:rsidR="004852FE" w:rsidRPr="004852FE">
      <w:rPr>
        <w:sz w:val="18"/>
        <w:szCs w:val="18"/>
      </w:rPr>
      <w:t>Voor directe pu</w:t>
    </w:r>
    <w:r w:rsidR="004852FE">
      <w:rPr>
        <w:sz w:val="18"/>
        <w:szCs w:val="18"/>
      </w:rPr>
      <w:t>blicatie</w:t>
    </w:r>
    <w:r w:rsidR="007E1DF2" w:rsidRPr="004852FE">
      <w:rPr>
        <w:sz w:val="18"/>
        <w:szCs w:val="18"/>
      </w:rPr>
      <w:t xml:space="preserve"> | pag</w:t>
    </w:r>
    <w:r w:rsidR="004852FE">
      <w:rPr>
        <w:sz w:val="18"/>
        <w:szCs w:val="18"/>
      </w:rPr>
      <w:t>ina</w:t>
    </w:r>
    <w:r w:rsidR="007E1DF2" w:rsidRPr="004852FE">
      <w:rPr>
        <w:sz w:val="18"/>
        <w:szCs w:val="18"/>
      </w:rPr>
      <w:t xml:space="preserve"> </w:t>
    </w:r>
    <w:r w:rsidR="007E1DF2" w:rsidRPr="007E1DF2">
      <w:rPr>
        <w:sz w:val="18"/>
        <w:szCs w:val="18"/>
        <w:lang w:val="en-US"/>
      </w:rPr>
      <w:fldChar w:fldCharType="begin"/>
    </w:r>
    <w:r w:rsidR="007E1DF2" w:rsidRPr="004852FE">
      <w:rPr>
        <w:sz w:val="18"/>
        <w:szCs w:val="18"/>
      </w:rPr>
      <w:instrText xml:space="preserve"> PAGE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07E1DF2" w:rsidRPr="004852FE">
      <w:rPr>
        <w:sz w:val="18"/>
        <w:szCs w:val="18"/>
      </w:rPr>
      <w:t>2</w:t>
    </w:r>
    <w:r w:rsidR="007E1DF2" w:rsidRPr="007E1DF2">
      <w:rPr>
        <w:sz w:val="18"/>
        <w:szCs w:val="18"/>
        <w:lang w:val="en-US"/>
      </w:rPr>
      <w:fldChar w:fldCharType="end"/>
    </w:r>
    <w:r w:rsidR="007E1DF2" w:rsidRPr="007E1DF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B64CBD" wp14:editId="71AAC892">
              <wp:simplePos x="0" y="0"/>
              <wp:positionH relativeFrom="page">
                <wp:posOffset>0</wp:posOffset>
              </wp:positionH>
              <wp:positionV relativeFrom="paragraph">
                <wp:posOffset>492760</wp:posOffset>
              </wp:positionV>
              <wp:extent cx="7748270" cy="107950"/>
              <wp:effectExtent l="0" t="0" r="5080" b="6350"/>
              <wp:wrapNone/>
              <wp:docPr id="2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8270" cy="107950"/>
                      </a:xfrm>
                      <a:prstGeom prst="rect">
                        <a:avLst/>
                      </a:prstGeom>
                      <a:solidFill>
                        <a:srgbClr val="C4222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A3CAECA" id="Rechthoek 9" o:spid="_x0000_s1026" style="position:absolute;margin-left:0;margin-top:38.8pt;width:610.1pt;height: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LWaQIAAMgEAAAOAAAAZHJzL2Uyb0RvYy54bWysVE1v2zAMvQ/YfxB0X50Y6dIGdYogRYcB&#10;RVesHXpmZCkWJomapMTpfv0o2Wm7bqdhOSikSPHj8dEXlwdr2F6GqNE1fHoy4Uw6ga1224Z/e7j+&#10;cMZZTOBaMOhkw59k5JfL9+8uer+QNXZoWhkYBXFx0fuGdyn5RVVF0UkL8QS9dGRUGCwkUsO2agP0&#10;FN2aqp5MPlY9htYHFDJGur0ajHxZ4islRfqiVJSJmYZTbamcoZybfFbLC1hsA/hOi7EM+IcqLGhH&#10;SZ9DXUECtgv6j1BWi4ARVToRaCtUSgtZeqBuppM33dx34GXphcCJ/hmm+P/Citv9XWC6bXjNmQNL&#10;I/oqRZc6lN/ZeYan93FBXvf+LoxaJDH3elDB5n/qgh0KpE/PkMpDYoIu5/PZWT0n5AXZppP5+WnB&#10;vHp57UNMnyRaloWGBxpZQRL2NzFRRnI9uuRkEY1ur7UxRQnbzdoEtgca73pW1/Usl0xPfnMzjvWU&#10;nerIhQDRTBlIJFpPjUe35QzMlvgrUii5HeYMFGnIfQWxG3KUsANprE7EXKNtw88m+TdmNi4/k4V7&#10;YwcZwgG0LG2wfSLMAw5kjF5ca2r9BmK6g0DsoyJpo9IXOpRBqhxHibMOw8+/3Wd/IgVZOeuJzdTV&#10;jx0EyZn57Igu59PZLNO/KLPTeU1KeG3ZvLa4nV0jITql3fWiiNk/maOoAtpHWrxVzkomcIJyD/iN&#10;yjoNW0arK+RqVdyI8h7Sjbv3Igc/wvtweITgx/knYs4tHpkPizc0GHzzS4erXUKlC0decKXpZ4XW&#10;pfBgXO28j6/14vXyAVr+AgAA//8DAFBLAwQUAAYACAAAACEAC93o/dkAAAAHAQAADwAAAGRycy9k&#10;b3ducmV2LnhtbEyPwU7DMBBE70j8g7VI3KhdC6UlzaZCVFyRWvoBbrw4UeJ1FLtt4OtxT3AczWjm&#10;TbWd/SAuNMUuMMJyoUAQN8F27BCOn+9PaxAxGbZmCEwI3xRhW9/fVaa04cp7uhySE7mEY2kQ2pTG&#10;UsrYtORNXISROHtfYfImZTk5aSdzzeV+kFqpQnrTcV5ozUhvLTX94ewR+j66/XpHH0rtXPGTgu6m&#10;6BEfH+bXDYhEc/oLww0/o0OdmU7hzDaKASEfSQirVQHi5mqtNIgTwstzAbKu5H/++hcAAP//AwBQ&#10;SwECLQAUAAYACAAAACEAtoM4kv4AAADhAQAAEwAAAAAAAAAAAAAAAAAAAAAAW0NvbnRlbnRfVHlw&#10;ZXNdLnhtbFBLAQItABQABgAIAAAAIQA4/SH/1gAAAJQBAAALAAAAAAAAAAAAAAAAAC8BAABfcmVs&#10;cy8ucmVsc1BLAQItABQABgAIAAAAIQBDNLLWaQIAAMgEAAAOAAAAAAAAAAAAAAAAAC4CAABkcnMv&#10;ZTJvRG9jLnhtbFBLAQItABQABgAIAAAAIQAL3ej92QAAAAcBAAAPAAAAAAAAAAAAAAAAAMMEAABk&#10;cnMvZG93bnJldi54bWxQSwUGAAAAAAQABADzAAAAyQUAAAAA&#10;" fillcolor="#c42224" stroked="f" strokeweight="1pt">
              <w10:wrap anchorx="page"/>
            </v:rect>
          </w:pict>
        </mc:Fallback>
      </mc:AlternateContent>
    </w:r>
    <w:r w:rsidR="007E1DF2" w:rsidRPr="004852FE">
      <w:rPr>
        <w:sz w:val="18"/>
        <w:szCs w:val="18"/>
      </w:rPr>
      <w:t>/</w:t>
    </w:r>
    <w:r w:rsidR="007E1DF2" w:rsidRPr="007E1DF2">
      <w:rPr>
        <w:sz w:val="18"/>
        <w:szCs w:val="18"/>
        <w:lang w:val="en-US"/>
      </w:rPr>
      <w:fldChar w:fldCharType="begin"/>
    </w:r>
    <w:r w:rsidR="007E1DF2" w:rsidRPr="004852FE">
      <w:rPr>
        <w:sz w:val="18"/>
        <w:szCs w:val="18"/>
      </w:rPr>
      <w:instrText xml:space="preserve"> NUMPAGES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07E1DF2" w:rsidRPr="004852FE">
      <w:rPr>
        <w:sz w:val="18"/>
        <w:szCs w:val="18"/>
      </w:rPr>
      <w:t>2</w:t>
    </w:r>
    <w:r w:rsidR="007E1DF2" w:rsidRPr="007E1DF2">
      <w:rPr>
        <w:sz w:val="18"/>
        <w:szCs w:val="18"/>
        <w:lang w:val="en-US"/>
      </w:rPr>
      <w:fldChar w:fldCharType="end"/>
    </w:r>
  </w:p>
  <w:p w14:paraId="6B6C0355" w14:textId="77777777" w:rsidR="00200681" w:rsidRPr="004852FE" w:rsidRDefault="002006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E378" w14:textId="77777777" w:rsidR="00A9367F" w:rsidRPr="006D22D2" w:rsidRDefault="00A9367F" w:rsidP="00A9367F">
    <w:pPr>
      <w:jc w:val="center"/>
      <w:rPr>
        <w:rStyle w:val="BMstandardgrijsChar"/>
        <w:rFonts w:ascii="Calibri" w:hAnsi="Calibri" w:cs="Calibri"/>
        <w:sz w:val="16"/>
      </w:rPr>
    </w:pPr>
    <w:r w:rsidRPr="006D22D2">
      <w:rPr>
        <w:rStyle w:val="BMstandardgrijsChar"/>
        <w:rFonts w:ascii="Calibri" w:hAnsi="Calibri" w:cs="Calibri"/>
        <w:sz w:val="16"/>
      </w:rPr>
      <w:t>Confidential and Proprietary. Copy or distribution in part or in whole is strictly prohibited without the express permission of Bleckmann Nederland BV</w:t>
    </w:r>
  </w:p>
  <w:p w14:paraId="04803822" w14:textId="77777777" w:rsidR="00A9367F" w:rsidRPr="006D22D2" w:rsidRDefault="00A9367F" w:rsidP="00A9367F">
    <w:pPr>
      <w:jc w:val="center"/>
      <w:rPr>
        <w:rFonts w:ascii="Calibri" w:hAnsi="Calibri" w:cs="Calibri"/>
        <w:sz w:val="16"/>
        <w:lang w:val="en-US"/>
      </w:rPr>
    </w:pPr>
    <w:r w:rsidRPr="006D22D2">
      <w:rPr>
        <w:rStyle w:val="BMstandardgrijsChar"/>
        <w:rFonts w:ascii="Calibri" w:hAnsi="Calibri" w:cs="Calibri"/>
        <w:sz w:val="16"/>
      </w:rPr>
      <w:t>Copyright © 2019 Bleckmann Nederland BV.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F55BF" w14:textId="77777777" w:rsidR="00643F7D" w:rsidRDefault="00643F7D" w:rsidP="008E42D9">
      <w:pPr>
        <w:spacing w:after="0" w:line="240" w:lineRule="auto"/>
      </w:pPr>
      <w:r>
        <w:separator/>
      </w:r>
    </w:p>
  </w:footnote>
  <w:footnote w:type="continuationSeparator" w:id="0">
    <w:p w14:paraId="7E18F498" w14:textId="77777777" w:rsidR="00643F7D" w:rsidRDefault="00643F7D" w:rsidP="008E42D9">
      <w:pPr>
        <w:spacing w:after="0" w:line="240" w:lineRule="auto"/>
      </w:pPr>
      <w:r>
        <w:continuationSeparator/>
      </w:r>
    </w:p>
  </w:footnote>
  <w:footnote w:type="continuationNotice" w:id="1">
    <w:p w14:paraId="3EB2B361" w14:textId="77777777" w:rsidR="00643F7D" w:rsidRDefault="00643F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681F" w14:textId="77777777" w:rsidR="008E42D9" w:rsidRPr="0090663B" w:rsidRDefault="008E42D9" w:rsidP="008E42D9">
    <w:pPr>
      <w:pStyle w:val="Koptekst"/>
      <w:tabs>
        <w:tab w:val="clear" w:pos="9072"/>
        <w:tab w:val="left" w:pos="1900"/>
        <w:tab w:val="left" w:pos="6120"/>
        <w:tab w:val="right" w:pos="10206"/>
      </w:tabs>
      <w:rPr>
        <w:b/>
        <w:color w:val="000000"/>
        <w:sz w:val="2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1" locked="0" layoutInCell="1" allowOverlap="1" wp14:anchorId="314620DC" wp14:editId="6A6766F8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1707345" cy="628650"/>
          <wp:effectExtent l="0" t="0" r="762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34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proofErr w:type="spellStart"/>
    <w:r w:rsidRPr="0090663B">
      <w:rPr>
        <w:b/>
        <w:color w:val="000000"/>
        <w:sz w:val="20"/>
      </w:rPr>
      <w:t>Bleckmann</w:t>
    </w:r>
    <w:proofErr w:type="spellEnd"/>
    <w:r w:rsidRPr="0090663B">
      <w:rPr>
        <w:b/>
        <w:color w:val="000000"/>
        <w:sz w:val="20"/>
      </w:rPr>
      <w:t xml:space="preserve"> Nederland BV</w:t>
    </w:r>
  </w:p>
  <w:p w14:paraId="38055B42" w14:textId="77777777" w:rsidR="008E42D9" w:rsidRPr="008E42D9" w:rsidRDefault="008E42D9" w:rsidP="008E42D9">
    <w:pPr>
      <w:pStyle w:val="Koptekst"/>
      <w:tabs>
        <w:tab w:val="clear" w:pos="9072"/>
        <w:tab w:val="left" w:pos="6120"/>
        <w:tab w:val="right" w:pos="10206"/>
      </w:tabs>
    </w:pP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hyperlink r:id="rId2" w:history="1">
      <w:r w:rsidRPr="00051E6B">
        <w:rPr>
          <w:rStyle w:val="Hyperlink"/>
          <w:color w:val="D20C14"/>
          <w:sz w:val="20"/>
        </w:rPr>
        <w:t>www.bleckmann.com</w:t>
      </w:r>
    </w:hyperlink>
  </w:p>
  <w:p w14:paraId="408ABF54" w14:textId="77777777" w:rsidR="008E42D9" w:rsidRDefault="008E42D9" w:rsidP="008E42D9">
    <w:pPr>
      <w:pStyle w:val="Koptekst"/>
      <w:jc w:val="right"/>
    </w:pPr>
  </w:p>
  <w:p w14:paraId="25DAD6E1" w14:textId="77777777" w:rsidR="0095620C" w:rsidRDefault="0095620C" w:rsidP="008E42D9">
    <w:pPr>
      <w:pStyle w:val="Koptekst"/>
      <w:jc w:val="right"/>
    </w:pPr>
  </w:p>
  <w:p w14:paraId="577235A7" w14:textId="77777777" w:rsidR="008E42D9" w:rsidRPr="008E42D9" w:rsidRDefault="008E42D9" w:rsidP="008E42D9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7CA"/>
    <w:multiLevelType w:val="hybridMultilevel"/>
    <w:tmpl w:val="12885DD0"/>
    <w:lvl w:ilvl="0" w:tplc="EB8283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20E88"/>
    <w:multiLevelType w:val="hybridMultilevel"/>
    <w:tmpl w:val="439E721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03B98"/>
    <w:multiLevelType w:val="hybridMultilevel"/>
    <w:tmpl w:val="C68C787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5023A"/>
    <w:multiLevelType w:val="hybridMultilevel"/>
    <w:tmpl w:val="DB3AF2B2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A769C"/>
    <w:multiLevelType w:val="multilevel"/>
    <w:tmpl w:val="0DCE0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C96AC2"/>
    <w:multiLevelType w:val="hybridMultilevel"/>
    <w:tmpl w:val="D9A89B2C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11E9A"/>
    <w:multiLevelType w:val="hybridMultilevel"/>
    <w:tmpl w:val="8758BB6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7603D"/>
    <w:multiLevelType w:val="hybridMultilevel"/>
    <w:tmpl w:val="8B84E14A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928DA"/>
    <w:multiLevelType w:val="hybridMultilevel"/>
    <w:tmpl w:val="F892ABD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20107"/>
    <w:multiLevelType w:val="hybridMultilevel"/>
    <w:tmpl w:val="F47A9970"/>
    <w:lvl w:ilvl="0" w:tplc="EAAC47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D201B"/>
    <w:multiLevelType w:val="hybridMultilevel"/>
    <w:tmpl w:val="D07CD4AE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30A0D"/>
    <w:multiLevelType w:val="hybridMultilevel"/>
    <w:tmpl w:val="4650EBBE"/>
    <w:lvl w:ilvl="0" w:tplc="43CC4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952F0"/>
    <w:multiLevelType w:val="hybridMultilevel"/>
    <w:tmpl w:val="1C44E42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137054">
    <w:abstractNumId w:val="3"/>
  </w:num>
  <w:num w:numId="2" w16cid:durableId="1241987617">
    <w:abstractNumId w:val="10"/>
  </w:num>
  <w:num w:numId="3" w16cid:durableId="836773161">
    <w:abstractNumId w:val="5"/>
  </w:num>
  <w:num w:numId="4" w16cid:durableId="2014256295">
    <w:abstractNumId w:val="2"/>
  </w:num>
  <w:num w:numId="5" w16cid:durableId="988555363">
    <w:abstractNumId w:val="8"/>
  </w:num>
  <w:num w:numId="6" w16cid:durableId="276717616">
    <w:abstractNumId w:val="12"/>
  </w:num>
  <w:num w:numId="7" w16cid:durableId="1015350195">
    <w:abstractNumId w:val="6"/>
  </w:num>
  <w:num w:numId="8" w16cid:durableId="1675105818">
    <w:abstractNumId w:val="1"/>
  </w:num>
  <w:num w:numId="9" w16cid:durableId="1657688217">
    <w:abstractNumId w:val="7"/>
  </w:num>
  <w:num w:numId="10" w16cid:durableId="688994382">
    <w:abstractNumId w:val="9"/>
  </w:num>
  <w:num w:numId="11" w16cid:durableId="706028148">
    <w:abstractNumId w:val="11"/>
  </w:num>
  <w:num w:numId="12" w16cid:durableId="1555655505">
    <w:abstractNumId w:val="4"/>
  </w:num>
  <w:num w:numId="13" w16cid:durableId="1849639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D9"/>
    <w:rsid w:val="00001AD1"/>
    <w:rsid w:val="0001370A"/>
    <w:rsid w:val="00020424"/>
    <w:rsid w:val="00021831"/>
    <w:rsid w:val="000249A5"/>
    <w:rsid w:val="00024ED2"/>
    <w:rsid w:val="00027DB4"/>
    <w:rsid w:val="00033098"/>
    <w:rsid w:val="000351EF"/>
    <w:rsid w:val="00035D4E"/>
    <w:rsid w:val="00036E9B"/>
    <w:rsid w:val="00041829"/>
    <w:rsid w:val="00041CE9"/>
    <w:rsid w:val="0005083B"/>
    <w:rsid w:val="00051E6B"/>
    <w:rsid w:val="00056B65"/>
    <w:rsid w:val="000609B4"/>
    <w:rsid w:val="00067FF0"/>
    <w:rsid w:val="000725CA"/>
    <w:rsid w:val="00072D2D"/>
    <w:rsid w:val="00077F33"/>
    <w:rsid w:val="00081DFF"/>
    <w:rsid w:val="000833D9"/>
    <w:rsid w:val="00083975"/>
    <w:rsid w:val="0009641C"/>
    <w:rsid w:val="000A0C4D"/>
    <w:rsid w:val="000A6D70"/>
    <w:rsid w:val="000B1FE1"/>
    <w:rsid w:val="000C03F7"/>
    <w:rsid w:val="000C1423"/>
    <w:rsid w:val="000C1A2B"/>
    <w:rsid w:val="000C5CC7"/>
    <w:rsid w:val="000D2B74"/>
    <w:rsid w:val="000D3804"/>
    <w:rsid w:val="000E60B0"/>
    <w:rsid w:val="000F0443"/>
    <w:rsid w:val="000F7417"/>
    <w:rsid w:val="00104E84"/>
    <w:rsid w:val="001055E6"/>
    <w:rsid w:val="00110F50"/>
    <w:rsid w:val="001130ED"/>
    <w:rsid w:val="00121845"/>
    <w:rsid w:val="00121C71"/>
    <w:rsid w:val="00123389"/>
    <w:rsid w:val="001256C0"/>
    <w:rsid w:val="00125A07"/>
    <w:rsid w:val="00130234"/>
    <w:rsid w:val="001335FC"/>
    <w:rsid w:val="0014443A"/>
    <w:rsid w:val="001451DC"/>
    <w:rsid w:val="00152A53"/>
    <w:rsid w:val="00152D55"/>
    <w:rsid w:val="00155C88"/>
    <w:rsid w:val="0015722F"/>
    <w:rsid w:val="001650CF"/>
    <w:rsid w:val="00167E1C"/>
    <w:rsid w:val="00171BB6"/>
    <w:rsid w:val="00172B3D"/>
    <w:rsid w:val="001747E4"/>
    <w:rsid w:val="00175C9E"/>
    <w:rsid w:val="00184EED"/>
    <w:rsid w:val="00185771"/>
    <w:rsid w:val="00187B38"/>
    <w:rsid w:val="00187C4C"/>
    <w:rsid w:val="00197146"/>
    <w:rsid w:val="00197AFC"/>
    <w:rsid w:val="001A335B"/>
    <w:rsid w:val="001A63DB"/>
    <w:rsid w:val="001B072E"/>
    <w:rsid w:val="001C3B26"/>
    <w:rsid w:val="001C6201"/>
    <w:rsid w:val="001D016A"/>
    <w:rsid w:val="001D5DD0"/>
    <w:rsid w:val="001E1552"/>
    <w:rsid w:val="001E60C9"/>
    <w:rsid w:val="001E72BC"/>
    <w:rsid w:val="00200681"/>
    <w:rsid w:val="002050E6"/>
    <w:rsid w:val="002106B1"/>
    <w:rsid w:val="00210911"/>
    <w:rsid w:val="00212903"/>
    <w:rsid w:val="002131EC"/>
    <w:rsid w:val="00213259"/>
    <w:rsid w:val="002164B6"/>
    <w:rsid w:val="0022362B"/>
    <w:rsid w:val="0022709A"/>
    <w:rsid w:val="00231151"/>
    <w:rsid w:val="00234000"/>
    <w:rsid w:val="00235154"/>
    <w:rsid w:val="00245C32"/>
    <w:rsid w:val="0024704E"/>
    <w:rsid w:val="0024787E"/>
    <w:rsid w:val="00250DCD"/>
    <w:rsid w:val="00253407"/>
    <w:rsid w:val="00254185"/>
    <w:rsid w:val="002558DE"/>
    <w:rsid w:val="00264073"/>
    <w:rsid w:val="002649F9"/>
    <w:rsid w:val="0027507E"/>
    <w:rsid w:val="0027637D"/>
    <w:rsid w:val="00276E76"/>
    <w:rsid w:val="00281574"/>
    <w:rsid w:val="002843EF"/>
    <w:rsid w:val="00285862"/>
    <w:rsid w:val="002912B5"/>
    <w:rsid w:val="00292576"/>
    <w:rsid w:val="002A75F4"/>
    <w:rsid w:val="002A765A"/>
    <w:rsid w:val="002B3517"/>
    <w:rsid w:val="002B40FA"/>
    <w:rsid w:val="002B551E"/>
    <w:rsid w:val="002B6D22"/>
    <w:rsid w:val="002B78CB"/>
    <w:rsid w:val="002D0544"/>
    <w:rsid w:val="002D4A7E"/>
    <w:rsid w:val="002E3C7D"/>
    <w:rsid w:val="002E49DC"/>
    <w:rsid w:val="002F65BD"/>
    <w:rsid w:val="003016FB"/>
    <w:rsid w:val="00305AD4"/>
    <w:rsid w:val="00306336"/>
    <w:rsid w:val="00313D2D"/>
    <w:rsid w:val="00315D2B"/>
    <w:rsid w:val="003174AC"/>
    <w:rsid w:val="00321490"/>
    <w:rsid w:val="00321E97"/>
    <w:rsid w:val="003243FD"/>
    <w:rsid w:val="003268E5"/>
    <w:rsid w:val="00326F81"/>
    <w:rsid w:val="00327762"/>
    <w:rsid w:val="003322BD"/>
    <w:rsid w:val="00343810"/>
    <w:rsid w:val="00344FFB"/>
    <w:rsid w:val="00345918"/>
    <w:rsid w:val="00351B27"/>
    <w:rsid w:val="003530E7"/>
    <w:rsid w:val="00353DF6"/>
    <w:rsid w:val="003608BB"/>
    <w:rsid w:val="00362DED"/>
    <w:rsid w:val="00363C39"/>
    <w:rsid w:val="0036524C"/>
    <w:rsid w:val="0036640B"/>
    <w:rsid w:val="00370388"/>
    <w:rsid w:val="00374ED2"/>
    <w:rsid w:val="00384769"/>
    <w:rsid w:val="003871E9"/>
    <w:rsid w:val="00390B0C"/>
    <w:rsid w:val="0039450E"/>
    <w:rsid w:val="0039696B"/>
    <w:rsid w:val="003977D8"/>
    <w:rsid w:val="003B6A8A"/>
    <w:rsid w:val="003B6DEF"/>
    <w:rsid w:val="003C0932"/>
    <w:rsid w:val="003C0C6D"/>
    <w:rsid w:val="003C79FA"/>
    <w:rsid w:val="003D5BAC"/>
    <w:rsid w:val="003E32E5"/>
    <w:rsid w:val="003E5C67"/>
    <w:rsid w:val="003E7396"/>
    <w:rsid w:val="003F09B0"/>
    <w:rsid w:val="003F37AC"/>
    <w:rsid w:val="004028EE"/>
    <w:rsid w:val="00402A40"/>
    <w:rsid w:val="00422FB4"/>
    <w:rsid w:val="00423933"/>
    <w:rsid w:val="00425289"/>
    <w:rsid w:val="004264E0"/>
    <w:rsid w:val="004269C0"/>
    <w:rsid w:val="00434E7E"/>
    <w:rsid w:val="00437AA3"/>
    <w:rsid w:val="00440251"/>
    <w:rsid w:val="00442D67"/>
    <w:rsid w:val="00447119"/>
    <w:rsid w:val="00452CEC"/>
    <w:rsid w:val="00453694"/>
    <w:rsid w:val="00467E32"/>
    <w:rsid w:val="004726F8"/>
    <w:rsid w:val="00472B94"/>
    <w:rsid w:val="004756D1"/>
    <w:rsid w:val="00484D20"/>
    <w:rsid w:val="004852FE"/>
    <w:rsid w:val="00486FD6"/>
    <w:rsid w:val="00487643"/>
    <w:rsid w:val="00490A72"/>
    <w:rsid w:val="00496AB1"/>
    <w:rsid w:val="00496BBC"/>
    <w:rsid w:val="00497C6E"/>
    <w:rsid w:val="004A05F3"/>
    <w:rsid w:val="004A188F"/>
    <w:rsid w:val="004A2837"/>
    <w:rsid w:val="004A611B"/>
    <w:rsid w:val="004A6746"/>
    <w:rsid w:val="004B3FE3"/>
    <w:rsid w:val="004B5A06"/>
    <w:rsid w:val="004C26C6"/>
    <w:rsid w:val="004C33F8"/>
    <w:rsid w:val="004C5B41"/>
    <w:rsid w:val="004C7C27"/>
    <w:rsid w:val="004D688F"/>
    <w:rsid w:val="004D6BBE"/>
    <w:rsid w:val="004D7989"/>
    <w:rsid w:val="004E05B7"/>
    <w:rsid w:val="004E108D"/>
    <w:rsid w:val="004E5A3B"/>
    <w:rsid w:val="00500062"/>
    <w:rsid w:val="00502F4E"/>
    <w:rsid w:val="005037CD"/>
    <w:rsid w:val="00503FB0"/>
    <w:rsid w:val="00506059"/>
    <w:rsid w:val="005063FD"/>
    <w:rsid w:val="005073C1"/>
    <w:rsid w:val="00507A37"/>
    <w:rsid w:val="00515F71"/>
    <w:rsid w:val="00517A61"/>
    <w:rsid w:val="00520601"/>
    <w:rsid w:val="00525DF6"/>
    <w:rsid w:val="00534C0F"/>
    <w:rsid w:val="005408D2"/>
    <w:rsid w:val="00541038"/>
    <w:rsid w:val="005419FB"/>
    <w:rsid w:val="00542AE1"/>
    <w:rsid w:val="00552DE3"/>
    <w:rsid w:val="005534D9"/>
    <w:rsid w:val="00562A75"/>
    <w:rsid w:val="00573681"/>
    <w:rsid w:val="005757AE"/>
    <w:rsid w:val="0058202F"/>
    <w:rsid w:val="00586E7F"/>
    <w:rsid w:val="00587BEC"/>
    <w:rsid w:val="00591510"/>
    <w:rsid w:val="00594228"/>
    <w:rsid w:val="005A1148"/>
    <w:rsid w:val="005A159E"/>
    <w:rsid w:val="005A2CCE"/>
    <w:rsid w:val="005B0AAF"/>
    <w:rsid w:val="005B2428"/>
    <w:rsid w:val="005B313C"/>
    <w:rsid w:val="005B51A2"/>
    <w:rsid w:val="005B5869"/>
    <w:rsid w:val="005C508E"/>
    <w:rsid w:val="005C7D01"/>
    <w:rsid w:val="005E2E07"/>
    <w:rsid w:val="005F23AB"/>
    <w:rsid w:val="005F7014"/>
    <w:rsid w:val="00600B6D"/>
    <w:rsid w:val="006069AE"/>
    <w:rsid w:val="00612350"/>
    <w:rsid w:val="00622984"/>
    <w:rsid w:val="00622C28"/>
    <w:rsid w:val="0062417E"/>
    <w:rsid w:val="00624E18"/>
    <w:rsid w:val="006258DC"/>
    <w:rsid w:val="00625BD2"/>
    <w:rsid w:val="00643012"/>
    <w:rsid w:val="00643F7D"/>
    <w:rsid w:val="00645247"/>
    <w:rsid w:val="00646262"/>
    <w:rsid w:val="00646ED6"/>
    <w:rsid w:val="0064766F"/>
    <w:rsid w:val="00654482"/>
    <w:rsid w:val="0065463D"/>
    <w:rsid w:val="00655F79"/>
    <w:rsid w:val="006575CE"/>
    <w:rsid w:val="00672062"/>
    <w:rsid w:val="006732E0"/>
    <w:rsid w:val="00673739"/>
    <w:rsid w:val="00684D82"/>
    <w:rsid w:val="00684DA6"/>
    <w:rsid w:val="00686ED7"/>
    <w:rsid w:val="00687875"/>
    <w:rsid w:val="00695752"/>
    <w:rsid w:val="006964E2"/>
    <w:rsid w:val="006A2A5B"/>
    <w:rsid w:val="006A518E"/>
    <w:rsid w:val="006B6CBE"/>
    <w:rsid w:val="006C30D2"/>
    <w:rsid w:val="006C4B38"/>
    <w:rsid w:val="006C5955"/>
    <w:rsid w:val="006C669E"/>
    <w:rsid w:val="006D12A0"/>
    <w:rsid w:val="006D1A19"/>
    <w:rsid w:val="006D22D2"/>
    <w:rsid w:val="006D5255"/>
    <w:rsid w:val="006D56AD"/>
    <w:rsid w:val="006E3CC2"/>
    <w:rsid w:val="006E50D5"/>
    <w:rsid w:val="006E7204"/>
    <w:rsid w:val="006F10A5"/>
    <w:rsid w:val="006F2790"/>
    <w:rsid w:val="00701F03"/>
    <w:rsid w:val="00703E1B"/>
    <w:rsid w:val="007048C5"/>
    <w:rsid w:val="00710166"/>
    <w:rsid w:val="00712F86"/>
    <w:rsid w:val="007133C6"/>
    <w:rsid w:val="00713F50"/>
    <w:rsid w:val="00715C3B"/>
    <w:rsid w:val="00715C6B"/>
    <w:rsid w:val="00721C1C"/>
    <w:rsid w:val="007227A9"/>
    <w:rsid w:val="0072528E"/>
    <w:rsid w:val="00726255"/>
    <w:rsid w:val="00731E1B"/>
    <w:rsid w:val="0073409C"/>
    <w:rsid w:val="007368AD"/>
    <w:rsid w:val="007370CF"/>
    <w:rsid w:val="00740207"/>
    <w:rsid w:val="00740308"/>
    <w:rsid w:val="00740B1E"/>
    <w:rsid w:val="007436DC"/>
    <w:rsid w:val="00743927"/>
    <w:rsid w:val="0075130E"/>
    <w:rsid w:val="007619C4"/>
    <w:rsid w:val="00763A9A"/>
    <w:rsid w:val="00763CEE"/>
    <w:rsid w:val="00766546"/>
    <w:rsid w:val="00785E93"/>
    <w:rsid w:val="0079486A"/>
    <w:rsid w:val="007A51DB"/>
    <w:rsid w:val="007A606B"/>
    <w:rsid w:val="007A6928"/>
    <w:rsid w:val="007A6D51"/>
    <w:rsid w:val="007B1E1A"/>
    <w:rsid w:val="007B646C"/>
    <w:rsid w:val="007C1989"/>
    <w:rsid w:val="007C319D"/>
    <w:rsid w:val="007C4328"/>
    <w:rsid w:val="007C52D5"/>
    <w:rsid w:val="007C5CDA"/>
    <w:rsid w:val="007D0434"/>
    <w:rsid w:val="007D150A"/>
    <w:rsid w:val="007D3577"/>
    <w:rsid w:val="007E1DF2"/>
    <w:rsid w:val="007E27FE"/>
    <w:rsid w:val="007F0539"/>
    <w:rsid w:val="007F367D"/>
    <w:rsid w:val="00813DC8"/>
    <w:rsid w:val="00813F30"/>
    <w:rsid w:val="0082088F"/>
    <w:rsid w:val="00820D77"/>
    <w:rsid w:val="00823A9D"/>
    <w:rsid w:val="00827EA0"/>
    <w:rsid w:val="00830969"/>
    <w:rsid w:val="008375EE"/>
    <w:rsid w:val="00840BEE"/>
    <w:rsid w:val="0084711F"/>
    <w:rsid w:val="00852F34"/>
    <w:rsid w:val="00853FA9"/>
    <w:rsid w:val="008631E5"/>
    <w:rsid w:val="00867A90"/>
    <w:rsid w:val="0087143B"/>
    <w:rsid w:val="00871793"/>
    <w:rsid w:val="008772ED"/>
    <w:rsid w:val="008808D6"/>
    <w:rsid w:val="00880B21"/>
    <w:rsid w:val="00880C0E"/>
    <w:rsid w:val="0088297A"/>
    <w:rsid w:val="00885618"/>
    <w:rsid w:val="00885FE1"/>
    <w:rsid w:val="008970FF"/>
    <w:rsid w:val="008A3037"/>
    <w:rsid w:val="008A4EF6"/>
    <w:rsid w:val="008A63B0"/>
    <w:rsid w:val="008A7A4B"/>
    <w:rsid w:val="008B1419"/>
    <w:rsid w:val="008B1CE3"/>
    <w:rsid w:val="008B3DCC"/>
    <w:rsid w:val="008B5CAD"/>
    <w:rsid w:val="008B6AC3"/>
    <w:rsid w:val="008C4365"/>
    <w:rsid w:val="008D1107"/>
    <w:rsid w:val="008D6A44"/>
    <w:rsid w:val="008D7830"/>
    <w:rsid w:val="008E2BB4"/>
    <w:rsid w:val="008E42D9"/>
    <w:rsid w:val="008E47D0"/>
    <w:rsid w:val="008E4B6F"/>
    <w:rsid w:val="008E5E90"/>
    <w:rsid w:val="008F34B8"/>
    <w:rsid w:val="008F3A6F"/>
    <w:rsid w:val="008F7062"/>
    <w:rsid w:val="008F74CE"/>
    <w:rsid w:val="009030D0"/>
    <w:rsid w:val="0090663B"/>
    <w:rsid w:val="00911EDC"/>
    <w:rsid w:val="009124CB"/>
    <w:rsid w:val="0092063B"/>
    <w:rsid w:val="009328E4"/>
    <w:rsid w:val="0093505B"/>
    <w:rsid w:val="00937175"/>
    <w:rsid w:val="00940B3D"/>
    <w:rsid w:val="00946CC8"/>
    <w:rsid w:val="00950491"/>
    <w:rsid w:val="0095620C"/>
    <w:rsid w:val="0096066E"/>
    <w:rsid w:val="009619C5"/>
    <w:rsid w:val="00961A9F"/>
    <w:rsid w:val="009649DE"/>
    <w:rsid w:val="00964BC5"/>
    <w:rsid w:val="00965E14"/>
    <w:rsid w:val="00972811"/>
    <w:rsid w:val="00976178"/>
    <w:rsid w:val="00980626"/>
    <w:rsid w:val="0099261F"/>
    <w:rsid w:val="00994203"/>
    <w:rsid w:val="009944A9"/>
    <w:rsid w:val="009A0A64"/>
    <w:rsid w:val="009A0D3C"/>
    <w:rsid w:val="009B1213"/>
    <w:rsid w:val="009B1DF4"/>
    <w:rsid w:val="009B6E58"/>
    <w:rsid w:val="009C356C"/>
    <w:rsid w:val="009D6915"/>
    <w:rsid w:val="009D6A96"/>
    <w:rsid w:val="009E030B"/>
    <w:rsid w:val="009E4886"/>
    <w:rsid w:val="009E6799"/>
    <w:rsid w:val="009E6A52"/>
    <w:rsid w:val="009F1367"/>
    <w:rsid w:val="009F15CF"/>
    <w:rsid w:val="009F5958"/>
    <w:rsid w:val="00A05FE0"/>
    <w:rsid w:val="00A072A7"/>
    <w:rsid w:val="00A17B8E"/>
    <w:rsid w:val="00A203FE"/>
    <w:rsid w:val="00A22DC4"/>
    <w:rsid w:val="00A26AAC"/>
    <w:rsid w:val="00A27F41"/>
    <w:rsid w:val="00A371D8"/>
    <w:rsid w:val="00A37EDD"/>
    <w:rsid w:val="00A4164E"/>
    <w:rsid w:val="00A42F08"/>
    <w:rsid w:val="00A4400A"/>
    <w:rsid w:val="00A45DF1"/>
    <w:rsid w:val="00A52787"/>
    <w:rsid w:val="00A66547"/>
    <w:rsid w:val="00A66C20"/>
    <w:rsid w:val="00A74A62"/>
    <w:rsid w:val="00A807CB"/>
    <w:rsid w:val="00A86493"/>
    <w:rsid w:val="00A91649"/>
    <w:rsid w:val="00A9367F"/>
    <w:rsid w:val="00A94E9C"/>
    <w:rsid w:val="00A953B5"/>
    <w:rsid w:val="00AA0859"/>
    <w:rsid w:val="00AA2675"/>
    <w:rsid w:val="00AA2E1D"/>
    <w:rsid w:val="00AB0432"/>
    <w:rsid w:val="00AB1CFD"/>
    <w:rsid w:val="00AB275E"/>
    <w:rsid w:val="00AB3651"/>
    <w:rsid w:val="00AC1250"/>
    <w:rsid w:val="00AC422B"/>
    <w:rsid w:val="00AC4753"/>
    <w:rsid w:val="00AD0E37"/>
    <w:rsid w:val="00AD35EB"/>
    <w:rsid w:val="00AE101D"/>
    <w:rsid w:val="00AF2D7C"/>
    <w:rsid w:val="00AF54BB"/>
    <w:rsid w:val="00AF6640"/>
    <w:rsid w:val="00AF69B8"/>
    <w:rsid w:val="00B04133"/>
    <w:rsid w:val="00B044B0"/>
    <w:rsid w:val="00B10A5D"/>
    <w:rsid w:val="00B11594"/>
    <w:rsid w:val="00B17BD6"/>
    <w:rsid w:val="00B17E71"/>
    <w:rsid w:val="00B2604A"/>
    <w:rsid w:val="00B329E8"/>
    <w:rsid w:val="00B36609"/>
    <w:rsid w:val="00B36725"/>
    <w:rsid w:val="00B37199"/>
    <w:rsid w:val="00B41A26"/>
    <w:rsid w:val="00B4293B"/>
    <w:rsid w:val="00B4619A"/>
    <w:rsid w:val="00B4793F"/>
    <w:rsid w:val="00B47AE3"/>
    <w:rsid w:val="00B53FA1"/>
    <w:rsid w:val="00B5516F"/>
    <w:rsid w:val="00B61AB1"/>
    <w:rsid w:val="00B63192"/>
    <w:rsid w:val="00B65566"/>
    <w:rsid w:val="00B671A8"/>
    <w:rsid w:val="00B67D4C"/>
    <w:rsid w:val="00B73F76"/>
    <w:rsid w:val="00B779AE"/>
    <w:rsid w:val="00B77B8C"/>
    <w:rsid w:val="00BA17D9"/>
    <w:rsid w:val="00BA203C"/>
    <w:rsid w:val="00BA4EAF"/>
    <w:rsid w:val="00BC3F7E"/>
    <w:rsid w:val="00BD5361"/>
    <w:rsid w:val="00BD7546"/>
    <w:rsid w:val="00BE5A51"/>
    <w:rsid w:val="00BE5E06"/>
    <w:rsid w:val="00BF01FA"/>
    <w:rsid w:val="00BF06F1"/>
    <w:rsid w:val="00BF1D28"/>
    <w:rsid w:val="00BF2C46"/>
    <w:rsid w:val="00BF5070"/>
    <w:rsid w:val="00BF596C"/>
    <w:rsid w:val="00BF5EE6"/>
    <w:rsid w:val="00C01985"/>
    <w:rsid w:val="00C03B13"/>
    <w:rsid w:val="00C05DB0"/>
    <w:rsid w:val="00C14400"/>
    <w:rsid w:val="00C2089C"/>
    <w:rsid w:val="00C23C86"/>
    <w:rsid w:val="00C27298"/>
    <w:rsid w:val="00C272D8"/>
    <w:rsid w:val="00C31A8E"/>
    <w:rsid w:val="00C3617C"/>
    <w:rsid w:val="00C41DDC"/>
    <w:rsid w:val="00C424CD"/>
    <w:rsid w:val="00C43765"/>
    <w:rsid w:val="00C44D28"/>
    <w:rsid w:val="00C453A3"/>
    <w:rsid w:val="00C514BB"/>
    <w:rsid w:val="00C51D26"/>
    <w:rsid w:val="00C52C75"/>
    <w:rsid w:val="00C5503F"/>
    <w:rsid w:val="00C6318C"/>
    <w:rsid w:val="00C64B4B"/>
    <w:rsid w:val="00C6597B"/>
    <w:rsid w:val="00C8256D"/>
    <w:rsid w:val="00C82AAE"/>
    <w:rsid w:val="00C83CCC"/>
    <w:rsid w:val="00C860CE"/>
    <w:rsid w:val="00C96786"/>
    <w:rsid w:val="00C96D40"/>
    <w:rsid w:val="00CA0958"/>
    <w:rsid w:val="00CA154A"/>
    <w:rsid w:val="00CA2F40"/>
    <w:rsid w:val="00CA445B"/>
    <w:rsid w:val="00CC005E"/>
    <w:rsid w:val="00CC77AC"/>
    <w:rsid w:val="00CD0083"/>
    <w:rsid w:val="00CD0D11"/>
    <w:rsid w:val="00CD39C0"/>
    <w:rsid w:val="00CD74CC"/>
    <w:rsid w:val="00CF160D"/>
    <w:rsid w:val="00CF255F"/>
    <w:rsid w:val="00CF379A"/>
    <w:rsid w:val="00D03C1B"/>
    <w:rsid w:val="00D06F8F"/>
    <w:rsid w:val="00D10A8C"/>
    <w:rsid w:val="00D1477C"/>
    <w:rsid w:val="00D175AF"/>
    <w:rsid w:val="00D207E0"/>
    <w:rsid w:val="00D20DC5"/>
    <w:rsid w:val="00D23918"/>
    <w:rsid w:val="00D24596"/>
    <w:rsid w:val="00D24757"/>
    <w:rsid w:val="00D278DC"/>
    <w:rsid w:val="00D31365"/>
    <w:rsid w:val="00D31A6D"/>
    <w:rsid w:val="00D367B6"/>
    <w:rsid w:val="00D375C3"/>
    <w:rsid w:val="00D4121F"/>
    <w:rsid w:val="00D45F4A"/>
    <w:rsid w:val="00D47998"/>
    <w:rsid w:val="00D54A75"/>
    <w:rsid w:val="00D628CB"/>
    <w:rsid w:val="00D629B2"/>
    <w:rsid w:val="00D64696"/>
    <w:rsid w:val="00D65BAF"/>
    <w:rsid w:val="00D80D8C"/>
    <w:rsid w:val="00D911C8"/>
    <w:rsid w:val="00D97569"/>
    <w:rsid w:val="00DA6279"/>
    <w:rsid w:val="00DB025B"/>
    <w:rsid w:val="00DB1604"/>
    <w:rsid w:val="00DB2564"/>
    <w:rsid w:val="00DB4EAA"/>
    <w:rsid w:val="00DB6252"/>
    <w:rsid w:val="00DB67BA"/>
    <w:rsid w:val="00DB6D14"/>
    <w:rsid w:val="00DB7AF8"/>
    <w:rsid w:val="00DC2855"/>
    <w:rsid w:val="00DC7C9D"/>
    <w:rsid w:val="00DD1830"/>
    <w:rsid w:val="00DD58FB"/>
    <w:rsid w:val="00DE5054"/>
    <w:rsid w:val="00DF05AD"/>
    <w:rsid w:val="00DF5554"/>
    <w:rsid w:val="00DF5A30"/>
    <w:rsid w:val="00E01E80"/>
    <w:rsid w:val="00E043DC"/>
    <w:rsid w:val="00E0616F"/>
    <w:rsid w:val="00E169C0"/>
    <w:rsid w:val="00E16AF2"/>
    <w:rsid w:val="00E21D9A"/>
    <w:rsid w:val="00E26ED7"/>
    <w:rsid w:val="00E270E7"/>
    <w:rsid w:val="00E30EFB"/>
    <w:rsid w:val="00E365AE"/>
    <w:rsid w:val="00E4338B"/>
    <w:rsid w:val="00E453D5"/>
    <w:rsid w:val="00E47CE2"/>
    <w:rsid w:val="00E55A33"/>
    <w:rsid w:val="00E62464"/>
    <w:rsid w:val="00E6561C"/>
    <w:rsid w:val="00E67C94"/>
    <w:rsid w:val="00E73DFB"/>
    <w:rsid w:val="00E7451C"/>
    <w:rsid w:val="00E839DC"/>
    <w:rsid w:val="00E84C6F"/>
    <w:rsid w:val="00E86CAF"/>
    <w:rsid w:val="00E87BF8"/>
    <w:rsid w:val="00E923A1"/>
    <w:rsid w:val="00E9366C"/>
    <w:rsid w:val="00E96D3A"/>
    <w:rsid w:val="00EA05B1"/>
    <w:rsid w:val="00EA1AF3"/>
    <w:rsid w:val="00EA610D"/>
    <w:rsid w:val="00EB2E2B"/>
    <w:rsid w:val="00EC5F6E"/>
    <w:rsid w:val="00EE682D"/>
    <w:rsid w:val="00EF59D4"/>
    <w:rsid w:val="00EF60F5"/>
    <w:rsid w:val="00EF61D5"/>
    <w:rsid w:val="00F06D8D"/>
    <w:rsid w:val="00F115B7"/>
    <w:rsid w:val="00F20C7C"/>
    <w:rsid w:val="00F215BA"/>
    <w:rsid w:val="00F240CF"/>
    <w:rsid w:val="00F25332"/>
    <w:rsid w:val="00F2699B"/>
    <w:rsid w:val="00F35A2F"/>
    <w:rsid w:val="00F42DB8"/>
    <w:rsid w:val="00F43F52"/>
    <w:rsid w:val="00F50BD9"/>
    <w:rsid w:val="00F53031"/>
    <w:rsid w:val="00F5478D"/>
    <w:rsid w:val="00F70D60"/>
    <w:rsid w:val="00F70F07"/>
    <w:rsid w:val="00F72C8F"/>
    <w:rsid w:val="00F7511C"/>
    <w:rsid w:val="00F7739E"/>
    <w:rsid w:val="00F8653A"/>
    <w:rsid w:val="00F867E9"/>
    <w:rsid w:val="00F87723"/>
    <w:rsid w:val="00F94F35"/>
    <w:rsid w:val="00FA0993"/>
    <w:rsid w:val="00FC1363"/>
    <w:rsid w:val="00FC30EE"/>
    <w:rsid w:val="00FD32F1"/>
    <w:rsid w:val="00FE7586"/>
    <w:rsid w:val="00FF068C"/>
    <w:rsid w:val="00FF10F3"/>
    <w:rsid w:val="00FF256A"/>
    <w:rsid w:val="00FF4F2E"/>
    <w:rsid w:val="00F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D8BC"/>
  <w15:chartTrackingRefBased/>
  <w15:docId w15:val="{BD3356D5-9182-434A-9916-D40EA545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24CB"/>
    <w:rPr>
      <w:color w:val="545960"/>
    </w:rPr>
  </w:style>
  <w:style w:type="paragraph" w:styleId="Kop1">
    <w:name w:val="heading 1"/>
    <w:basedOn w:val="Standaard"/>
    <w:next w:val="Standaard"/>
    <w:link w:val="Kop1Char"/>
    <w:uiPriority w:val="9"/>
    <w:qFormat/>
    <w:rsid w:val="00BA2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124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330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033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42D9"/>
  </w:style>
  <w:style w:type="paragraph" w:styleId="Voettekst">
    <w:name w:val="footer"/>
    <w:basedOn w:val="Standaard"/>
    <w:link w:val="Voet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42D9"/>
  </w:style>
  <w:style w:type="character" w:styleId="Hyperlink">
    <w:name w:val="Hyperlink"/>
    <w:basedOn w:val="Standaardalinea-lettertype"/>
    <w:uiPriority w:val="99"/>
    <w:unhideWhenUsed/>
    <w:rsid w:val="008E42D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42D9"/>
    <w:rPr>
      <w:color w:val="808080"/>
      <w:shd w:val="clear" w:color="auto" w:fill="E6E6E6"/>
    </w:rPr>
  </w:style>
  <w:style w:type="paragraph" w:customStyle="1" w:styleId="BMTitel">
    <w:name w:val="BM Titel"/>
    <w:basedOn w:val="Standaard"/>
    <w:link w:val="BMTitelChar"/>
    <w:rsid w:val="00B61AB1"/>
    <w:rPr>
      <w:b/>
      <w:sz w:val="72"/>
    </w:rPr>
  </w:style>
  <w:style w:type="paragraph" w:customStyle="1" w:styleId="Subtitel">
    <w:name w:val="Subtitel"/>
    <w:basedOn w:val="Standaard"/>
    <w:next w:val="Standaard"/>
    <w:link w:val="SubtitelChar"/>
    <w:qFormat/>
    <w:rsid w:val="00B61AB1"/>
    <w:rPr>
      <w:rFonts w:cstheme="minorHAnsi"/>
      <w:i/>
      <w:color w:val="DB0817"/>
      <w:sz w:val="52"/>
    </w:rPr>
  </w:style>
  <w:style w:type="character" w:customStyle="1" w:styleId="BMTitelChar">
    <w:name w:val="BM Titel Char"/>
    <w:basedOn w:val="Standaardalinea-lettertype"/>
    <w:link w:val="BMTitel"/>
    <w:rsid w:val="00B61AB1"/>
    <w:rPr>
      <w:b/>
      <w:color w:val="545960"/>
      <w:sz w:val="72"/>
    </w:rPr>
  </w:style>
  <w:style w:type="paragraph" w:styleId="Titel">
    <w:name w:val="Title"/>
    <w:basedOn w:val="Standaard"/>
    <w:next w:val="Standaard"/>
    <w:link w:val="TitelChar"/>
    <w:uiPriority w:val="10"/>
    <w:qFormat/>
    <w:rsid w:val="0095620C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SubtitelChar">
    <w:name w:val="Subtitel Char"/>
    <w:basedOn w:val="Standaardalinea-lettertype"/>
    <w:link w:val="Subtitel"/>
    <w:rsid w:val="00B61AB1"/>
    <w:rPr>
      <w:rFonts w:cstheme="minorHAnsi"/>
      <w:i/>
      <w:color w:val="DB0817"/>
      <w:sz w:val="52"/>
    </w:rPr>
  </w:style>
  <w:style w:type="character" w:customStyle="1" w:styleId="TitelChar">
    <w:name w:val="Titel Char"/>
    <w:basedOn w:val="Standaardalinea-lettertype"/>
    <w:link w:val="Titel"/>
    <w:uiPriority w:val="10"/>
    <w:rsid w:val="0095620C"/>
    <w:rPr>
      <w:rFonts w:eastAsiaTheme="majorEastAsia" w:cstheme="majorBidi"/>
      <w:b/>
      <w:color w:val="545960"/>
      <w:spacing w:val="-10"/>
      <w:kern w:val="28"/>
      <w:sz w:val="72"/>
      <w:szCs w:val="56"/>
    </w:rPr>
  </w:style>
  <w:style w:type="paragraph" w:customStyle="1" w:styleId="BMstandardrood">
    <w:name w:val="BM standard rood"/>
    <w:basedOn w:val="Standaard"/>
    <w:link w:val="BMstandardroodChar"/>
    <w:rsid w:val="00B61AB1"/>
    <w:rPr>
      <w:rFonts w:cstheme="minorHAnsi"/>
      <w:color w:val="DB0817"/>
      <w:sz w:val="28"/>
      <w:lang w:val="en-US"/>
    </w:rPr>
  </w:style>
  <w:style w:type="paragraph" w:customStyle="1" w:styleId="BMstandardgrijs">
    <w:name w:val="BM standard grijs"/>
    <w:basedOn w:val="Standaard"/>
    <w:link w:val="BMstandardgrijsChar"/>
    <w:rsid w:val="00B61AB1"/>
    <w:rPr>
      <w:rFonts w:cstheme="minorHAnsi"/>
      <w:sz w:val="28"/>
      <w:lang w:val="en-US"/>
    </w:rPr>
  </w:style>
  <w:style w:type="character" w:customStyle="1" w:styleId="BMstandardroodChar">
    <w:name w:val="BM standard rood Char"/>
    <w:basedOn w:val="Standaardalinea-lettertype"/>
    <w:link w:val="BMstandardrood"/>
    <w:rsid w:val="00B61AB1"/>
    <w:rPr>
      <w:rFonts w:cstheme="minorHAnsi"/>
      <w:color w:val="DB0817"/>
      <w:sz w:val="28"/>
      <w:lang w:val="en-US"/>
    </w:rPr>
  </w:style>
  <w:style w:type="character" w:customStyle="1" w:styleId="BMstandardgrijsChar">
    <w:name w:val="BM standard grijs Char"/>
    <w:basedOn w:val="Standaardalinea-lettertype"/>
    <w:link w:val="BMstandardgrijs"/>
    <w:rsid w:val="00B61AB1"/>
    <w:rPr>
      <w:rFonts w:cstheme="minorHAnsi"/>
      <w:color w:val="545960"/>
      <w:sz w:val="28"/>
      <w:lang w:val="en-US"/>
    </w:rPr>
  </w:style>
  <w:style w:type="character" w:styleId="Tekstvantijdelijkeaanduiding">
    <w:name w:val="Placeholder Text"/>
    <w:basedOn w:val="Standaardalinea-lettertype"/>
    <w:uiPriority w:val="99"/>
    <w:rsid w:val="00500062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A203C"/>
    <w:rPr>
      <w:rFonts w:asciiTheme="majorHAnsi" w:eastAsiaTheme="majorEastAsia" w:hAnsiTheme="majorHAnsi" w:cstheme="majorBidi"/>
      <w:b/>
      <w:color w:val="545960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5620C"/>
    <w:pPr>
      <w:outlineLvl w:val="9"/>
    </w:pPr>
    <w:rPr>
      <w:lang w:eastAsia="nl-NL"/>
    </w:rPr>
  </w:style>
  <w:style w:type="paragraph" w:customStyle="1" w:styleId="BMheader">
    <w:name w:val="BM header"/>
    <w:basedOn w:val="Standaard"/>
    <w:link w:val="BMheaderChar"/>
    <w:rsid w:val="0095620C"/>
    <w:rPr>
      <w:b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95620C"/>
    <w:pPr>
      <w:spacing w:after="100"/>
      <w:ind w:left="220"/>
    </w:pPr>
    <w:rPr>
      <w:rFonts w:eastAsiaTheme="minorEastAsia" w:cs="Times New Roman"/>
      <w:lang w:eastAsia="nl-NL"/>
    </w:rPr>
  </w:style>
  <w:style w:type="character" w:customStyle="1" w:styleId="BMheaderChar">
    <w:name w:val="BM header Char"/>
    <w:basedOn w:val="Standaardalinea-lettertype"/>
    <w:link w:val="BMheader"/>
    <w:rsid w:val="0095620C"/>
    <w:rPr>
      <w:b/>
      <w:color w:val="545960"/>
      <w:sz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95620C"/>
    <w:pPr>
      <w:spacing w:after="100"/>
    </w:pPr>
    <w:rPr>
      <w:rFonts w:eastAsiaTheme="minorEastAsia" w:cs="Times New Roman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95620C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124CB"/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Lijstalinea">
    <w:name w:val="List Paragraph"/>
    <w:basedOn w:val="Standaard"/>
    <w:uiPriority w:val="34"/>
    <w:qFormat/>
    <w:rsid w:val="0003309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033098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0330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raster">
    <w:name w:val="Table Grid"/>
    <w:basedOn w:val="Standaardtabel"/>
    <w:uiPriority w:val="39"/>
    <w:rsid w:val="00AF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AF2D7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">
    <w:name w:val="Grid Table 4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3">
    <w:name w:val="Grid Table 4 Accent 3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1licht">
    <w:name w:val="Grid Table 1 Light"/>
    <w:basedOn w:val="Standaardtabel"/>
    <w:uiPriority w:val="46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Geenafstand">
    <w:name w:val="No Spacing"/>
    <w:uiPriority w:val="1"/>
    <w:qFormat/>
    <w:rsid w:val="003C79FA"/>
    <w:pPr>
      <w:spacing w:after="0" w:line="240" w:lineRule="auto"/>
    </w:p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63192"/>
    <w:pPr>
      <w:spacing w:after="0" w:line="240" w:lineRule="auto"/>
    </w:pPr>
    <w:rPr>
      <w:rFonts w:ascii="Calibri" w:hAnsi="Calibri"/>
      <w:color w:val="auto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63192"/>
    <w:rPr>
      <w:rFonts w:ascii="Calibri" w:hAnsi="Calibri"/>
      <w:szCs w:val="21"/>
    </w:rPr>
  </w:style>
  <w:style w:type="paragraph" w:styleId="Normaalweb">
    <w:name w:val="Normal (Web)"/>
    <w:basedOn w:val="Standaard"/>
    <w:uiPriority w:val="99"/>
    <w:unhideWhenUsed/>
    <w:rsid w:val="00343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B6A8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B6A8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B6A8A"/>
    <w:rPr>
      <w:color w:val="54596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B6A8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B6A8A"/>
    <w:rPr>
      <w:b/>
      <w:bCs/>
      <w:color w:val="54596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6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6A8A"/>
    <w:rPr>
      <w:rFonts w:ascii="Segoe UI" w:hAnsi="Segoe UI" w:cs="Segoe UI"/>
      <w:color w:val="545960"/>
      <w:sz w:val="18"/>
      <w:szCs w:val="18"/>
    </w:rPr>
  </w:style>
  <w:style w:type="paragraph" w:styleId="Revisie">
    <w:name w:val="Revision"/>
    <w:hidden/>
    <w:uiPriority w:val="99"/>
    <w:semiHidden/>
    <w:rsid w:val="00187B38"/>
    <w:pPr>
      <w:spacing w:after="0" w:line="240" w:lineRule="auto"/>
    </w:pPr>
    <w:rPr>
      <w:color w:val="545960"/>
    </w:rPr>
  </w:style>
  <w:style w:type="character" w:styleId="Zwaar">
    <w:name w:val="Strong"/>
    <w:basedOn w:val="Standaardalinea-lettertype"/>
    <w:uiPriority w:val="22"/>
    <w:qFormat/>
    <w:rsid w:val="001C3B26"/>
    <w:rPr>
      <w:b/>
      <w:bCs/>
    </w:rPr>
  </w:style>
  <w:style w:type="paragraph" w:customStyle="1" w:styleId="m-3945173187121301126msolistparagraph">
    <w:name w:val="m_-3945173187121301126msolistparagraph"/>
    <w:basedOn w:val="Standaard"/>
    <w:rsid w:val="006D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paragraph" w:customStyle="1" w:styleId="BodyA">
    <w:name w:val="Body A"/>
    <w:rsid w:val="000D3804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US" w:eastAsia="en-GB"/>
    </w:rPr>
  </w:style>
  <w:style w:type="character" w:customStyle="1" w:styleId="None">
    <w:name w:val="None"/>
    <w:rsid w:val="000D3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rota.tankink@bleckmann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eckmann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D676753916A4C8E53C8E5D5953171" ma:contentTypeVersion="16" ma:contentTypeDescription="Een nieuw document maken." ma:contentTypeScope="" ma:versionID="7beb68afac0f4800a89790c212600f9e">
  <xsd:schema xmlns:xsd="http://www.w3.org/2001/XMLSchema" xmlns:xs="http://www.w3.org/2001/XMLSchema" xmlns:p="http://schemas.microsoft.com/office/2006/metadata/properties" xmlns:ns2="631de90f-d2b3-4bf7-805b-d92670d937ac" xmlns:ns3="a713e609-7ffd-478b-ba75-c9c8ba019510" targetNamespace="http://schemas.microsoft.com/office/2006/metadata/properties" ma:root="true" ma:fieldsID="bf0338882546f2d3f24cd9cae9e5a4fd" ns2:_="" ns3:_="">
    <xsd:import namespace="631de90f-d2b3-4bf7-805b-d92670d937ac"/>
    <xsd:import namespace="a713e609-7ffd-478b-ba75-c9c8ba019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de90f-d2b3-4bf7-805b-d92670d93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dc53eb55-5eab-4c88-ace1-f6dc391a0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e609-7ffd-478b-ba75-c9c8ba019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9cb7de-76ae-4a29-94db-9ade7edb3931}" ma:internalName="TaxCatchAll" ma:showField="CatchAllData" ma:web="a713e609-7ffd-478b-ba75-c9c8ba019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1de90f-d2b3-4bf7-805b-d92670d937ac">
      <Terms xmlns="http://schemas.microsoft.com/office/infopath/2007/PartnerControls"/>
    </lcf76f155ced4ddcb4097134ff3c332f>
    <TaxCatchAll xmlns="a713e609-7ffd-478b-ba75-c9c8ba01951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3825E6-A1E1-416D-8B7C-CFDDD3C1E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1de90f-d2b3-4bf7-805b-d92670d937ac"/>
    <ds:schemaRef ds:uri="a713e609-7ffd-478b-ba75-c9c8ba019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3A4ABD-97B7-4250-8694-432C80E2B5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7B0BC7-8718-4DC9-A41C-AAC3000B2B43}">
  <ds:schemaRefs>
    <ds:schemaRef ds:uri="http://schemas.microsoft.com/office/2006/metadata/properties"/>
    <ds:schemaRef ds:uri="http://schemas.microsoft.com/office/infopath/2007/PartnerControls"/>
    <ds:schemaRef ds:uri="631de90f-d2b3-4bf7-805b-d92670d937ac"/>
    <ds:schemaRef ds:uri="a713e609-7ffd-478b-ba75-c9c8ba019510"/>
  </ds:schemaRefs>
</ds:datastoreItem>
</file>

<file path=customXml/itemProps4.xml><?xml version="1.0" encoding="utf-8"?>
<ds:datastoreItem xmlns:ds="http://schemas.openxmlformats.org/officeDocument/2006/customXml" ds:itemID="{56BDB49B-0F60-4140-89C3-B18ED675EE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823</Words>
  <Characters>4528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Tankink</dc:creator>
  <cp:keywords/>
  <dc:description/>
  <cp:lastModifiedBy>Yang Mei Asscheman</cp:lastModifiedBy>
  <cp:revision>6</cp:revision>
  <dcterms:created xsi:type="dcterms:W3CDTF">2020-09-15T13:19:00Z</dcterms:created>
  <dcterms:modified xsi:type="dcterms:W3CDTF">2023-07-06T17:04:00Z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0x010100223D676753916A4C8E53C8E5D5953171</vt:lpwstr>
  </property>
  <property fmtid="{D5CDD505-2E9C-101B-9397-08002B2CF9AE}" pid="3" name="MediaServiceImageTags">
    <vt:lpwstr/>
  </property>
</Properties>
</file>