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CEC4" w14:textId="6781D0B5" w:rsidR="0005068E" w:rsidRPr="00BE5576" w:rsidRDefault="0005068E" w:rsidP="0005068E">
      <w:pPr>
        <w:rPr>
          <w:rFonts w:ascii="Calibri" w:eastAsiaTheme="majorEastAsia" w:hAnsi="Calibri" w:cs="Calibri"/>
          <w:b/>
          <w:bCs/>
          <w:spacing w:val="15"/>
          <w:sz w:val="36"/>
          <w:szCs w:val="36"/>
        </w:rPr>
      </w:pPr>
      <w:r w:rsidRPr="00BE5576">
        <w:rPr>
          <w:rFonts w:ascii="Calibri" w:eastAsiaTheme="majorEastAsia" w:hAnsi="Calibri" w:cs="Calibri"/>
          <w:b/>
          <w:bCs/>
          <w:spacing w:val="15"/>
          <w:sz w:val="36"/>
          <w:szCs w:val="36"/>
        </w:rPr>
        <w:t>PERSBERICHT</w:t>
      </w:r>
    </w:p>
    <w:p w14:paraId="06B70681" w14:textId="77777777" w:rsidR="0005068E" w:rsidRPr="00BE5576" w:rsidRDefault="0005068E" w:rsidP="0005068E">
      <w:pPr>
        <w:rPr>
          <w:rFonts w:ascii="Calibri" w:eastAsiaTheme="majorEastAsia" w:hAnsi="Calibri" w:cs="Calibri"/>
          <w:b/>
          <w:bCs/>
          <w:spacing w:val="15"/>
          <w:sz w:val="22"/>
          <w:szCs w:val="22"/>
        </w:rPr>
      </w:pPr>
    </w:p>
    <w:p w14:paraId="65AD19E7" w14:textId="77777777" w:rsidR="00894195" w:rsidRPr="00BE5576" w:rsidRDefault="00894195" w:rsidP="0005068E">
      <w:pPr>
        <w:rPr>
          <w:rFonts w:ascii="Calibri" w:eastAsiaTheme="majorEastAsia" w:hAnsi="Calibri" w:cs="Calibri"/>
          <w:b/>
          <w:bCs/>
          <w:spacing w:val="15"/>
          <w:sz w:val="22"/>
          <w:szCs w:val="22"/>
        </w:rPr>
      </w:pPr>
    </w:p>
    <w:p w14:paraId="36813969" w14:textId="77777777" w:rsidR="0005068E" w:rsidRPr="00BE5576" w:rsidRDefault="0005068E" w:rsidP="0005068E">
      <w:pPr>
        <w:rPr>
          <w:rFonts w:ascii="Calibri" w:eastAsiaTheme="majorEastAsia" w:hAnsi="Calibri" w:cs="Calibri"/>
          <w:spacing w:val="15"/>
          <w:sz w:val="22"/>
          <w:szCs w:val="22"/>
        </w:rPr>
      </w:pPr>
      <w:r w:rsidRPr="00BE5576">
        <w:rPr>
          <w:rFonts w:ascii="Calibri" w:eastAsiaTheme="majorEastAsia" w:hAnsi="Calibri" w:cs="Calibri"/>
          <w:spacing w:val="15"/>
          <w:sz w:val="22"/>
          <w:szCs w:val="22"/>
        </w:rPr>
        <w:t>Eindhoven (NL), 6 november 2024.</w:t>
      </w:r>
    </w:p>
    <w:p w14:paraId="168453FA" w14:textId="77777777" w:rsidR="0005068E" w:rsidRPr="00BE5576" w:rsidRDefault="0005068E" w:rsidP="0005068E">
      <w:pPr>
        <w:rPr>
          <w:rFonts w:ascii="Calibri" w:eastAsiaTheme="majorEastAsia" w:hAnsi="Calibri" w:cs="Calibri"/>
          <w:b/>
          <w:bCs/>
          <w:spacing w:val="15"/>
          <w:sz w:val="22"/>
          <w:szCs w:val="22"/>
        </w:rPr>
      </w:pPr>
    </w:p>
    <w:p w14:paraId="4AD12AEE" w14:textId="77777777" w:rsidR="0005068E" w:rsidRPr="00BE5576" w:rsidRDefault="0005068E" w:rsidP="0005068E">
      <w:pPr>
        <w:rPr>
          <w:rFonts w:ascii="Calibri" w:eastAsiaTheme="majorEastAsia" w:hAnsi="Calibri" w:cs="Calibri"/>
          <w:b/>
          <w:bCs/>
          <w:spacing w:val="15"/>
          <w:sz w:val="22"/>
          <w:szCs w:val="22"/>
        </w:rPr>
      </w:pPr>
    </w:p>
    <w:p w14:paraId="5568BE95" w14:textId="77777777" w:rsidR="0005068E" w:rsidRPr="0005068E" w:rsidRDefault="0005068E" w:rsidP="0005068E">
      <w:pPr>
        <w:rPr>
          <w:rFonts w:ascii="Calibri" w:eastAsiaTheme="majorEastAsia" w:hAnsi="Calibri" w:cs="Calibri"/>
          <w:b/>
          <w:bCs/>
          <w:color w:val="C00000"/>
          <w:spacing w:val="15"/>
          <w:sz w:val="36"/>
          <w:szCs w:val="36"/>
        </w:rPr>
      </w:pPr>
      <w:r w:rsidRPr="0005068E">
        <w:rPr>
          <w:rFonts w:ascii="Calibri" w:eastAsiaTheme="majorEastAsia" w:hAnsi="Calibri" w:cs="Calibri"/>
          <w:b/>
          <w:bCs/>
          <w:color w:val="C00000"/>
          <w:spacing w:val="15"/>
          <w:sz w:val="36"/>
          <w:szCs w:val="36"/>
        </w:rPr>
        <w:t>H&amp;M kiest Bleckmann voor de online lancering van haar Pre-Loved Archive collectie</w:t>
      </w:r>
    </w:p>
    <w:p w14:paraId="2E6436F7" w14:textId="6765FE0C" w:rsidR="0005068E" w:rsidRPr="00BE5576" w:rsidRDefault="00271334" w:rsidP="0005068E">
      <w:pPr>
        <w:rPr>
          <w:rFonts w:ascii="Calibri" w:eastAsiaTheme="majorEastAsia" w:hAnsi="Calibri" w:cs="Calibri"/>
          <w:spacing w:val="15"/>
          <w:sz w:val="22"/>
          <w:szCs w:val="22"/>
        </w:rPr>
      </w:pPr>
      <w:r w:rsidRPr="00BE5576">
        <w:rPr>
          <w:rFonts w:ascii="Calibri" w:eastAsiaTheme="majorEastAsia" w:hAnsi="Calibri" w:cs="Calibri"/>
          <w:spacing w:val="15"/>
          <w:sz w:val="22"/>
          <w:szCs w:val="22"/>
        </w:rPr>
        <w:t>Internationaal</w:t>
      </w:r>
      <w:r w:rsidR="0005068E" w:rsidRPr="00BE5576">
        <w:rPr>
          <w:rFonts w:ascii="Calibri" w:eastAsiaTheme="majorEastAsia" w:hAnsi="Calibri" w:cs="Calibri"/>
          <w:spacing w:val="15"/>
          <w:sz w:val="22"/>
          <w:szCs w:val="22"/>
        </w:rPr>
        <w:t xml:space="preserve"> modemerk H&amp;M heeft Bleckmann, toonaangevend leverancier van end-to-end logistieke oplossingen, gekozen voor de online lancering van de Pre-Loved Archive collectie. Deze serie</w:t>
      </w:r>
      <w:r w:rsidR="00F850F4" w:rsidRPr="00BE5576">
        <w:rPr>
          <w:rFonts w:ascii="Calibri" w:eastAsiaTheme="majorEastAsia" w:hAnsi="Calibri" w:cs="Calibri"/>
          <w:spacing w:val="15"/>
          <w:sz w:val="22"/>
          <w:szCs w:val="22"/>
        </w:rPr>
        <w:t xml:space="preserve"> </w:t>
      </w:r>
      <w:proofErr w:type="spellStart"/>
      <w:r w:rsidR="0005068E" w:rsidRPr="00BE5576">
        <w:rPr>
          <w:rFonts w:ascii="Calibri" w:eastAsiaTheme="majorEastAsia" w:hAnsi="Calibri" w:cs="Calibri"/>
          <w:spacing w:val="15"/>
          <w:sz w:val="22"/>
          <w:szCs w:val="22"/>
        </w:rPr>
        <w:t>limited</w:t>
      </w:r>
      <w:proofErr w:type="spellEnd"/>
      <w:r w:rsidR="002C29CA" w:rsidRPr="00BE5576">
        <w:rPr>
          <w:rFonts w:ascii="Calibri" w:eastAsiaTheme="majorEastAsia" w:hAnsi="Calibri" w:cs="Calibri"/>
          <w:spacing w:val="15"/>
          <w:sz w:val="22"/>
          <w:szCs w:val="22"/>
        </w:rPr>
        <w:t xml:space="preserve"> </w:t>
      </w:r>
      <w:proofErr w:type="spellStart"/>
      <w:r w:rsidR="0005068E" w:rsidRPr="00BE5576">
        <w:rPr>
          <w:rFonts w:ascii="Calibri" w:eastAsiaTheme="majorEastAsia" w:hAnsi="Calibri" w:cs="Calibri"/>
          <w:spacing w:val="15"/>
          <w:sz w:val="22"/>
          <w:szCs w:val="22"/>
        </w:rPr>
        <w:t>edition</w:t>
      </w:r>
      <w:proofErr w:type="spellEnd"/>
      <w:r w:rsidR="0005068E" w:rsidRPr="00BE5576">
        <w:rPr>
          <w:rFonts w:ascii="Calibri" w:eastAsiaTheme="majorEastAsia" w:hAnsi="Calibri" w:cs="Calibri"/>
          <w:spacing w:val="15"/>
          <w:sz w:val="22"/>
          <w:szCs w:val="22"/>
        </w:rPr>
        <w:t xml:space="preserve"> re-releases viert twintig jaar H&amp;M designersamenwerkingen en biedt shoppers de mogelijkheid om iconische </w:t>
      </w:r>
      <w:r w:rsidR="00BE5576" w:rsidRPr="00BE5576">
        <w:rPr>
          <w:rFonts w:ascii="Calibri" w:eastAsiaTheme="majorEastAsia" w:hAnsi="Calibri" w:cs="Calibri"/>
          <w:spacing w:val="15"/>
          <w:sz w:val="22"/>
          <w:szCs w:val="22"/>
        </w:rPr>
        <w:t>Pre-Loved</w:t>
      </w:r>
      <w:r w:rsidR="0005068E" w:rsidRPr="00BE5576">
        <w:rPr>
          <w:rFonts w:ascii="Calibri" w:eastAsiaTheme="majorEastAsia" w:hAnsi="Calibri" w:cs="Calibri"/>
          <w:spacing w:val="15"/>
          <w:sz w:val="22"/>
          <w:szCs w:val="22"/>
        </w:rPr>
        <w:t xml:space="preserve"> items te kopen uit de </w:t>
      </w:r>
      <w:r w:rsidR="00B33256" w:rsidRPr="00BE5576">
        <w:rPr>
          <w:rFonts w:ascii="Calibri" w:eastAsiaTheme="majorEastAsia" w:hAnsi="Calibri" w:cs="Calibri"/>
          <w:spacing w:val="15"/>
          <w:sz w:val="22"/>
          <w:szCs w:val="22"/>
        </w:rPr>
        <w:t xml:space="preserve">zogeheten </w:t>
      </w:r>
      <w:r w:rsidR="0005068E" w:rsidRPr="00BE5576">
        <w:rPr>
          <w:rFonts w:ascii="Calibri" w:eastAsiaTheme="majorEastAsia" w:hAnsi="Calibri" w:cs="Calibri"/>
          <w:spacing w:val="15"/>
          <w:sz w:val="22"/>
          <w:szCs w:val="22"/>
        </w:rPr>
        <w:t xml:space="preserve">back </w:t>
      </w:r>
      <w:proofErr w:type="spellStart"/>
      <w:r w:rsidR="0005068E" w:rsidRPr="00BE5576">
        <w:rPr>
          <w:rFonts w:ascii="Calibri" w:eastAsiaTheme="majorEastAsia" w:hAnsi="Calibri" w:cs="Calibri"/>
          <w:spacing w:val="15"/>
          <w:sz w:val="22"/>
          <w:szCs w:val="22"/>
        </w:rPr>
        <w:t>catalogue</w:t>
      </w:r>
      <w:proofErr w:type="spellEnd"/>
      <w:r w:rsidR="0005068E" w:rsidRPr="00BE5576">
        <w:rPr>
          <w:rFonts w:ascii="Calibri" w:eastAsiaTheme="majorEastAsia" w:hAnsi="Calibri" w:cs="Calibri"/>
          <w:spacing w:val="15"/>
          <w:sz w:val="22"/>
          <w:szCs w:val="22"/>
        </w:rPr>
        <w:t xml:space="preserve"> van het merk</w:t>
      </w:r>
      <w:r w:rsidR="00015D14" w:rsidRPr="00BE5576">
        <w:rPr>
          <w:rFonts w:ascii="Calibri" w:eastAsiaTheme="majorEastAsia" w:hAnsi="Calibri" w:cs="Calibri"/>
          <w:spacing w:val="15"/>
          <w:sz w:val="22"/>
          <w:szCs w:val="22"/>
        </w:rPr>
        <w:t xml:space="preserve">. </w:t>
      </w:r>
      <w:r w:rsidR="00D62B2E" w:rsidRPr="00BE5576">
        <w:rPr>
          <w:rFonts w:ascii="Calibri" w:eastAsiaTheme="majorEastAsia" w:hAnsi="Calibri" w:cs="Calibri"/>
          <w:spacing w:val="15"/>
          <w:sz w:val="22"/>
          <w:szCs w:val="22"/>
        </w:rPr>
        <w:t>Denk daarbij aan</w:t>
      </w:r>
      <w:r w:rsidR="0005068E" w:rsidRPr="00BE5576">
        <w:rPr>
          <w:rFonts w:ascii="Calibri" w:eastAsiaTheme="majorEastAsia" w:hAnsi="Calibri" w:cs="Calibri"/>
          <w:spacing w:val="15"/>
          <w:sz w:val="22"/>
          <w:szCs w:val="22"/>
        </w:rPr>
        <w:t xml:space="preserve"> samenwerkingen met Karl Lagerfeld, Versace, Kenzo en vele andere bekende modehuizen.</w:t>
      </w:r>
    </w:p>
    <w:p w14:paraId="4008B084" w14:textId="77777777" w:rsidR="00894195" w:rsidRPr="00BE5576" w:rsidRDefault="00894195" w:rsidP="0005068E">
      <w:pPr>
        <w:rPr>
          <w:rFonts w:ascii="Calibri" w:eastAsiaTheme="majorEastAsia" w:hAnsi="Calibri" w:cs="Calibri"/>
          <w:b/>
          <w:bCs/>
          <w:spacing w:val="15"/>
          <w:sz w:val="22"/>
          <w:szCs w:val="22"/>
        </w:rPr>
      </w:pPr>
    </w:p>
    <w:p w14:paraId="559D7D97" w14:textId="1D0E59E5" w:rsidR="0005068E" w:rsidRPr="0005068E" w:rsidRDefault="0005068E" w:rsidP="0005068E">
      <w:pPr>
        <w:rPr>
          <w:rFonts w:ascii="Calibri" w:eastAsiaTheme="majorEastAsia" w:hAnsi="Calibri" w:cs="Calibri"/>
          <w:b/>
          <w:bCs/>
          <w:color w:val="C00000"/>
          <w:spacing w:val="15"/>
          <w:sz w:val="28"/>
          <w:szCs w:val="28"/>
        </w:rPr>
      </w:pPr>
      <w:r w:rsidRPr="0005068E">
        <w:rPr>
          <w:rFonts w:ascii="Calibri" w:eastAsiaTheme="majorEastAsia" w:hAnsi="Calibri" w:cs="Calibri"/>
          <w:b/>
          <w:bCs/>
          <w:color w:val="C00000"/>
          <w:spacing w:val="15"/>
          <w:sz w:val="28"/>
          <w:szCs w:val="28"/>
        </w:rPr>
        <w:t>Circulaire oplossingen</w:t>
      </w:r>
      <w:r w:rsidR="009363C7">
        <w:rPr>
          <w:rFonts w:ascii="Calibri" w:eastAsiaTheme="majorEastAsia" w:hAnsi="Calibri" w:cs="Calibri"/>
          <w:b/>
          <w:bCs/>
          <w:color w:val="C00000"/>
          <w:spacing w:val="15"/>
          <w:sz w:val="28"/>
          <w:szCs w:val="28"/>
        </w:rPr>
        <w:t xml:space="preserve"> en</w:t>
      </w:r>
      <w:r w:rsidRPr="0005068E">
        <w:rPr>
          <w:rFonts w:ascii="Calibri" w:eastAsiaTheme="majorEastAsia" w:hAnsi="Calibri" w:cs="Calibri"/>
          <w:b/>
          <w:bCs/>
          <w:color w:val="C00000"/>
          <w:spacing w:val="15"/>
          <w:sz w:val="28"/>
          <w:szCs w:val="28"/>
        </w:rPr>
        <w:t xml:space="preserve"> sprankelende resultaten</w:t>
      </w:r>
    </w:p>
    <w:p w14:paraId="3150DBCB" w14:textId="77777777" w:rsidR="00691E48" w:rsidRPr="00BE5576" w:rsidRDefault="0005068E" w:rsidP="0005068E">
      <w:pPr>
        <w:rPr>
          <w:rFonts w:ascii="Calibri" w:eastAsiaTheme="majorEastAsia" w:hAnsi="Calibri" w:cs="Calibri"/>
          <w:spacing w:val="15"/>
          <w:sz w:val="22"/>
          <w:szCs w:val="22"/>
        </w:rPr>
      </w:pPr>
      <w:r w:rsidRPr="00BE5576">
        <w:rPr>
          <w:rFonts w:ascii="Calibri" w:eastAsiaTheme="majorEastAsia" w:hAnsi="Calibri" w:cs="Calibri"/>
          <w:spacing w:val="15"/>
          <w:sz w:val="22"/>
          <w:szCs w:val="22"/>
        </w:rPr>
        <w:t>Na een wereldwijde lancering in de winkels is de Archive Pre-Loved collectie onlangs in Europa online uitgebracht op HM.com. De expertise van Bleckman</w:t>
      </w:r>
      <w:r w:rsidR="00A03AF5" w:rsidRPr="00BE5576">
        <w:rPr>
          <w:rFonts w:ascii="Calibri" w:eastAsiaTheme="majorEastAsia" w:hAnsi="Calibri" w:cs="Calibri"/>
          <w:spacing w:val="15"/>
          <w:sz w:val="22"/>
          <w:szCs w:val="22"/>
        </w:rPr>
        <w:t>n</w:t>
      </w:r>
      <w:r w:rsidRPr="00BE5576">
        <w:rPr>
          <w:rFonts w:ascii="Calibri" w:eastAsiaTheme="majorEastAsia" w:hAnsi="Calibri" w:cs="Calibri"/>
          <w:spacing w:val="15"/>
          <w:sz w:val="22"/>
          <w:szCs w:val="22"/>
        </w:rPr>
        <w:t xml:space="preserve"> op het gebied van fashionlogistiek was van vitaal belang om dit ambitieuze initiatief te realiseren. In nauwe samenwerking met de operationele en duurzame teams van H&amp;M hebben de experts op het gebied van circulaire mode van Bleckmann, een vernieuwingsoplossing op maat ontwikkeld. Dit eigen proces stelde hen in staat om een brede selectie van de gebruikte H&amp;M-kledingstukken te herstellen, klaar voor wederverkoop op de </w:t>
      </w:r>
    </w:p>
    <w:p w14:paraId="15E7FE39" w14:textId="50FDBD38" w:rsidR="0005068E" w:rsidRPr="00BE5576" w:rsidRDefault="0005068E" w:rsidP="0005068E">
      <w:pPr>
        <w:rPr>
          <w:rFonts w:ascii="Calibri" w:eastAsiaTheme="majorEastAsia" w:hAnsi="Calibri" w:cs="Calibri"/>
          <w:spacing w:val="15"/>
          <w:sz w:val="22"/>
          <w:szCs w:val="22"/>
        </w:rPr>
      </w:pPr>
      <w:r w:rsidRPr="00BE5576">
        <w:rPr>
          <w:rFonts w:ascii="Calibri" w:eastAsiaTheme="majorEastAsia" w:hAnsi="Calibri" w:cs="Calibri"/>
          <w:spacing w:val="15"/>
          <w:sz w:val="22"/>
          <w:szCs w:val="22"/>
        </w:rPr>
        <w:t>e-commercesite van H&amp;M.</w:t>
      </w:r>
    </w:p>
    <w:p w14:paraId="3F366E44" w14:textId="77777777" w:rsidR="00894195" w:rsidRDefault="00894195" w:rsidP="0005068E">
      <w:pPr>
        <w:rPr>
          <w:rFonts w:ascii="Calibri" w:eastAsiaTheme="majorEastAsia" w:hAnsi="Calibri" w:cs="Calibri"/>
          <w:b/>
          <w:bCs/>
          <w:color w:val="595959" w:themeColor="text1" w:themeTint="A6"/>
          <w:spacing w:val="15"/>
          <w:sz w:val="28"/>
          <w:szCs w:val="28"/>
        </w:rPr>
      </w:pPr>
    </w:p>
    <w:p w14:paraId="0010878F" w14:textId="477A7063" w:rsidR="0005068E" w:rsidRPr="0005068E" w:rsidRDefault="0005068E" w:rsidP="0005068E">
      <w:pPr>
        <w:rPr>
          <w:rFonts w:ascii="Calibri" w:eastAsiaTheme="majorEastAsia" w:hAnsi="Calibri" w:cs="Calibri"/>
          <w:b/>
          <w:bCs/>
          <w:color w:val="595959" w:themeColor="text1" w:themeTint="A6"/>
          <w:spacing w:val="15"/>
          <w:sz w:val="28"/>
          <w:szCs w:val="28"/>
        </w:rPr>
      </w:pPr>
      <w:r w:rsidRPr="0005068E">
        <w:rPr>
          <w:rFonts w:ascii="Calibri" w:eastAsiaTheme="majorEastAsia" w:hAnsi="Calibri" w:cs="Calibri"/>
          <w:b/>
          <w:bCs/>
          <w:color w:val="C00000"/>
          <w:spacing w:val="15"/>
          <w:sz w:val="28"/>
          <w:szCs w:val="28"/>
        </w:rPr>
        <w:t>Een gestroomlijnd vernieuwingsproces</w:t>
      </w:r>
    </w:p>
    <w:p w14:paraId="152D2AEE" w14:textId="4749FDF0" w:rsidR="0005068E" w:rsidRPr="00027B83" w:rsidRDefault="0005068E" w:rsidP="0005068E">
      <w:pPr>
        <w:rPr>
          <w:rFonts w:ascii="Calibri" w:eastAsiaTheme="majorEastAsia" w:hAnsi="Calibri" w:cs="Calibri"/>
          <w:spacing w:val="15"/>
          <w:sz w:val="22"/>
          <w:szCs w:val="22"/>
        </w:rPr>
      </w:pPr>
      <w:r w:rsidRPr="00027B83">
        <w:rPr>
          <w:rFonts w:ascii="Calibri" w:eastAsiaTheme="majorEastAsia" w:hAnsi="Calibri" w:cs="Calibri"/>
          <w:spacing w:val="15"/>
          <w:sz w:val="22"/>
          <w:szCs w:val="22"/>
        </w:rPr>
        <w:t xml:space="preserve">Toen de kleding eenmaal in het distributiecentrum in Almelo aankwam, verzorgde Bleckmann het hele vernieuwings- en distributieproces. Dit omvatte het sorteren, reinigen, onzichtbaar herstellen, productfotografie en voorraadbeheer. “In nauwe samenwerking met H&amp;M hebben we het vernieuwingsproces afgestemd op de unieke vereisten van deze exclusieve collectie”, zegt Hans Robben, programmamanager voor </w:t>
      </w:r>
      <w:r w:rsidR="009964C8" w:rsidRPr="00027B83">
        <w:rPr>
          <w:rFonts w:ascii="Calibri" w:eastAsiaTheme="majorEastAsia" w:hAnsi="Calibri" w:cs="Calibri"/>
          <w:spacing w:val="15"/>
          <w:sz w:val="22"/>
          <w:szCs w:val="22"/>
        </w:rPr>
        <w:t>t</w:t>
      </w:r>
      <w:r w:rsidRPr="00027B83">
        <w:rPr>
          <w:rFonts w:ascii="Calibri" w:eastAsiaTheme="majorEastAsia" w:hAnsi="Calibri" w:cs="Calibri"/>
          <w:spacing w:val="15"/>
          <w:sz w:val="22"/>
          <w:szCs w:val="22"/>
        </w:rPr>
        <w:t xml:space="preserve">he Renewal Workshop bij Bleckmann. “Ons gestroomlijnde proces stelde het team in staat om alle items in slechts acht weken </w:t>
      </w:r>
      <w:r w:rsidR="007D4261" w:rsidRPr="00027B83">
        <w:rPr>
          <w:rFonts w:ascii="Calibri" w:eastAsiaTheme="majorEastAsia" w:hAnsi="Calibri" w:cs="Calibri"/>
          <w:spacing w:val="15"/>
          <w:sz w:val="22"/>
          <w:szCs w:val="22"/>
        </w:rPr>
        <w:t>verkoop klaar</w:t>
      </w:r>
      <w:r w:rsidRPr="00027B83">
        <w:rPr>
          <w:rFonts w:ascii="Calibri" w:eastAsiaTheme="majorEastAsia" w:hAnsi="Calibri" w:cs="Calibri"/>
          <w:spacing w:val="15"/>
          <w:sz w:val="22"/>
          <w:szCs w:val="22"/>
        </w:rPr>
        <w:t xml:space="preserve"> te maken.”</w:t>
      </w:r>
    </w:p>
    <w:p w14:paraId="4C46C618" w14:textId="77777777" w:rsidR="00894195" w:rsidRDefault="00894195" w:rsidP="0005068E">
      <w:pPr>
        <w:rPr>
          <w:rFonts w:ascii="Calibri" w:eastAsiaTheme="majorEastAsia" w:hAnsi="Calibri" w:cs="Calibri"/>
          <w:b/>
          <w:bCs/>
          <w:color w:val="595959" w:themeColor="text1" w:themeTint="A6"/>
          <w:spacing w:val="15"/>
          <w:sz w:val="28"/>
          <w:szCs w:val="28"/>
        </w:rPr>
      </w:pPr>
    </w:p>
    <w:p w14:paraId="00D4A5DD" w14:textId="286881C2" w:rsidR="0005068E" w:rsidRPr="00027B83" w:rsidRDefault="0005068E" w:rsidP="0005068E">
      <w:pPr>
        <w:rPr>
          <w:rFonts w:ascii="Calibri" w:eastAsiaTheme="majorEastAsia" w:hAnsi="Calibri" w:cs="Calibri"/>
          <w:b/>
          <w:bCs/>
          <w:color w:val="C00000"/>
          <w:spacing w:val="15"/>
          <w:sz w:val="28"/>
          <w:szCs w:val="28"/>
        </w:rPr>
      </w:pPr>
      <w:r w:rsidRPr="00027B83">
        <w:rPr>
          <w:rFonts w:ascii="Calibri" w:eastAsiaTheme="majorEastAsia" w:hAnsi="Calibri" w:cs="Calibri"/>
          <w:b/>
          <w:bCs/>
          <w:color w:val="C00000"/>
          <w:spacing w:val="15"/>
          <w:sz w:val="28"/>
          <w:szCs w:val="28"/>
        </w:rPr>
        <w:t>Logistiek van begin tot eind</w:t>
      </w:r>
    </w:p>
    <w:p w14:paraId="04B0DE1C" w14:textId="08FAFE7C" w:rsidR="0005068E" w:rsidRPr="0005068E"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 xml:space="preserve">De datarijke trackingmogelijkheden van </w:t>
      </w:r>
      <w:r w:rsidR="00D52CA1">
        <w:rPr>
          <w:rFonts w:ascii="Calibri" w:eastAsiaTheme="majorEastAsia" w:hAnsi="Calibri" w:cs="Calibri"/>
          <w:color w:val="595959" w:themeColor="text1" w:themeTint="A6"/>
          <w:spacing w:val="15"/>
          <w:sz w:val="22"/>
          <w:szCs w:val="22"/>
        </w:rPr>
        <w:t>de</w:t>
      </w:r>
      <w:r w:rsidRPr="0005068E">
        <w:rPr>
          <w:rFonts w:ascii="Calibri" w:eastAsiaTheme="majorEastAsia" w:hAnsi="Calibri" w:cs="Calibri"/>
          <w:color w:val="595959" w:themeColor="text1" w:themeTint="A6"/>
          <w:spacing w:val="15"/>
          <w:sz w:val="22"/>
          <w:szCs w:val="22"/>
        </w:rPr>
        <w:t xml:space="preserve"> Renewal Workshop vereenvoudigden de integratie met het e-commerce platform van H&amp;M. “We koppelen individuele SKU's aan elk artikel om belangrijke informatie op te slaan, zoals de stijl en maat van het product en welke reparaties er zijn uitgevoerd,” zegt Taylor Hill, Senior Manager Circular Solutions bij Bleckmann. ”Zo kunnen we intern de status van elk kledingstuk volgen en het helpt H&amp;M om de pagina's met productbeschrijvingen te vullen, zodat klanten volledige transparantie hebben.” Naast de reiniging en reparatie verzorgde Bleckmann de distributie naar H&amp;M-klanten in heel Europa via haar uitgebreide netwerk van transportpartners.</w:t>
      </w:r>
    </w:p>
    <w:p w14:paraId="10458967" w14:textId="342B177F" w:rsidR="0005068E" w:rsidRPr="0060749B" w:rsidRDefault="0005068E" w:rsidP="0005068E">
      <w:pPr>
        <w:rPr>
          <w:rFonts w:ascii="Calibri" w:eastAsiaTheme="majorEastAsia" w:hAnsi="Calibri" w:cs="Calibri"/>
          <w:spacing w:val="15"/>
          <w:sz w:val="22"/>
          <w:szCs w:val="22"/>
        </w:rPr>
      </w:pPr>
      <w:r w:rsidRPr="0060749B">
        <w:rPr>
          <w:rFonts w:ascii="Calibri" w:eastAsiaTheme="majorEastAsia" w:hAnsi="Calibri" w:cs="Calibri"/>
          <w:spacing w:val="15"/>
          <w:sz w:val="22"/>
          <w:szCs w:val="22"/>
        </w:rPr>
        <w:lastRenderedPageBreak/>
        <w:t xml:space="preserve">“De expertise van Bleckmann op het gebied van omgekeerde logistiek past uitstekend bij onze </w:t>
      </w:r>
      <w:r w:rsidR="00027B83" w:rsidRPr="0060749B">
        <w:rPr>
          <w:rFonts w:ascii="Calibri" w:eastAsiaTheme="majorEastAsia" w:hAnsi="Calibri" w:cs="Calibri"/>
          <w:spacing w:val="15"/>
          <w:sz w:val="22"/>
          <w:szCs w:val="22"/>
        </w:rPr>
        <w:t>Pre-Loved</w:t>
      </w:r>
      <w:r w:rsidRPr="0060749B">
        <w:rPr>
          <w:rFonts w:ascii="Calibri" w:eastAsiaTheme="majorEastAsia" w:hAnsi="Calibri" w:cs="Calibri"/>
          <w:spacing w:val="15"/>
          <w:sz w:val="22"/>
          <w:szCs w:val="22"/>
        </w:rPr>
        <w:t xml:space="preserve"> Archive-campagne”, zegt Linn Af Klint, </w:t>
      </w:r>
      <w:r w:rsidR="005755DB" w:rsidRPr="0060749B">
        <w:rPr>
          <w:rFonts w:ascii="Calibri" w:eastAsiaTheme="majorEastAsia" w:hAnsi="Calibri" w:cs="Calibri"/>
          <w:spacing w:val="15"/>
          <w:sz w:val="22"/>
          <w:szCs w:val="22"/>
        </w:rPr>
        <w:t>H</w:t>
      </w:r>
      <w:r w:rsidRPr="0060749B">
        <w:rPr>
          <w:rFonts w:ascii="Calibri" w:eastAsiaTheme="majorEastAsia" w:hAnsi="Calibri" w:cs="Calibri"/>
          <w:spacing w:val="15"/>
          <w:sz w:val="22"/>
          <w:szCs w:val="22"/>
        </w:rPr>
        <w:t xml:space="preserve">oofd Circulaire Business Modellen bij H&amp;M. “Hun bereik in de hele EU, geavanceerde mogelijkheden in het omgaan met single SKU-inventaris en het optimaliseren van het herstelproces van </w:t>
      </w:r>
      <w:r w:rsidR="00027B83" w:rsidRPr="0060749B">
        <w:rPr>
          <w:rFonts w:ascii="Calibri" w:eastAsiaTheme="majorEastAsia" w:hAnsi="Calibri" w:cs="Calibri"/>
          <w:spacing w:val="15"/>
          <w:sz w:val="22"/>
          <w:szCs w:val="22"/>
        </w:rPr>
        <w:t>Pre-Loved</w:t>
      </w:r>
      <w:r w:rsidRPr="0060749B">
        <w:rPr>
          <w:rFonts w:ascii="Calibri" w:eastAsiaTheme="majorEastAsia" w:hAnsi="Calibri" w:cs="Calibri"/>
          <w:spacing w:val="15"/>
          <w:sz w:val="22"/>
          <w:szCs w:val="22"/>
        </w:rPr>
        <w:t xml:space="preserve"> stukken om ervoor te zorgen dat elk item zijn hoogste waarde behoudt en een nieuwe eigenaar vindt. Deze samenwerking versterkt onze toewijding aan duurzaamheid en innovatie in de mode-industrie en maakt het makkelijker voor klanten om tweedehands kleding van hoge kwaliteit te vinden en te waarderen.”</w:t>
      </w:r>
    </w:p>
    <w:p w14:paraId="7BBB42E6" w14:textId="77777777" w:rsidR="00A658F2" w:rsidRDefault="00A658F2" w:rsidP="0005068E">
      <w:pPr>
        <w:rPr>
          <w:rFonts w:ascii="Calibri" w:eastAsiaTheme="majorEastAsia" w:hAnsi="Calibri" w:cs="Calibri"/>
          <w:b/>
          <w:bCs/>
          <w:color w:val="595959" w:themeColor="text1" w:themeTint="A6"/>
          <w:spacing w:val="15"/>
          <w:sz w:val="28"/>
          <w:szCs w:val="28"/>
        </w:rPr>
      </w:pPr>
    </w:p>
    <w:p w14:paraId="56B4F4DB" w14:textId="068A1E5B" w:rsidR="0005068E" w:rsidRPr="0005068E" w:rsidRDefault="0005068E" w:rsidP="0005068E">
      <w:pPr>
        <w:rPr>
          <w:rFonts w:ascii="Calibri" w:eastAsiaTheme="majorEastAsia" w:hAnsi="Calibri" w:cs="Calibri"/>
          <w:b/>
          <w:bCs/>
          <w:color w:val="C00000"/>
          <w:spacing w:val="15"/>
          <w:sz w:val="28"/>
          <w:szCs w:val="28"/>
        </w:rPr>
      </w:pPr>
      <w:r w:rsidRPr="0005068E">
        <w:rPr>
          <w:rFonts w:ascii="Calibri" w:eastAsiaTheme="majorEastAsia" w:hAnsi="Calibri" w:cs="Calibri"/>
          <w:b/>
          <w:bCs/>
          <w:color w:val="C00000"/>
          <w:spacing w:val="15"/>
          <w:sz w:val="28"/>
          <w:szCs w:val="28"/>
        </w:rPr>
        <w:t>Circulaire bedrijfsmodellen inbedden</w:t>
      </w:r>
    </w:p>
    <w:p w14:paraId="7722577D" w14:textId="2702FA9A" w:rsidR="0005068E" w:rsidRPr="0060749B" w:rsidRDefault="0005068E" w:rsidP="0005068E">
      <w:pPr>
        <w:rPr>
          <w:rFonts w:ascii="Calibri" w:eastAsiaTheme="majorEastAsia" w:hAnsi="Calibri" w:cs="Calibri"/>
          <w:spacing w:val="15"/>
          <w:sz w:val="22"/>
          <w:szCs w:val="22"/>
        </w:rPr>
      </w:pPr>
      <w:r w:rsidRPr="0060749B">
        <w:rPr>
          <w:rFonts w:ascii="Calibri" w:eastAsiaTheme="majorEastAsia" w:hAnsi="Calibri" w:cs="Calibri"/>
          <w:spacing w:val="15"/>
          <w:sz w:val="22"/>
          <w:szCs w:val="22"/>
        </w:rPr>
        <w:t>De Pre-Loved Archive-campagne is Bleckmann</w:t>
      </w:r>
      <w:r w:rsidR="00596ABE" w:rsidRPr="0060749B">
        <w:rPr>
          <w:rFonts w:ascii="Calibri" w:eastAsiaTheme="majorEastAsia" w:hAnsi="Calibri" w:cs="Calibri"/>
          <w:spacing w:val="15"/>
          <w:sz w:val="22"/>
          <w:szCs w:val="22"/>
        </w:rPr>
        <w:t>’</w:t>
      </w:r>
      <w:r w:rsidRPr="0060749B">
        <w:rPr>
          <w:rFonts w:ascii="Calibri" w:eastAsiaTheme="majorEastAsia" w:hAnsi="Calibri" w:cs="Calibri"/>
          <w:spacing w:val="15"/>
          <w:sz w:val="22"/>
          <w:szCs w:val="22"/>
        </w:rPr>
        <w:t xml:space="preserve">s tweede samenwerking met de H&amp;M Group om circulaire mode te promoten, na de samenwerking met H&amp;M's merk COS. COS Restore, het assortiment tweedehands kleding van het merk, is momenteel verkrijgbaar op locaties in heel Europa. Om tegemoet te komen aan de groeiende vraag naar circulaire oplossingen in de mode- en lifestyle-industrie, investeert Bleckmann in de uitbreiding van zijn Renewal Workshop-aanbod. “Het doel is om in elke regio waar we actief zijn een Renewal Workshop te hebben”, concludeert Hans. “De recente overname van de Spaanse fashion logistiek experts B2Tex zal ook een waardevolle aanvulling zijn op onze vernieuwingsmogelijkheden.” </w:t>
      </w:r>
    </w:p>
    <w:p w14:paraId="7B833FC2" w14:textId="77777777" w:rsidR="0005068E" w:rsidRPr="0005068E" w:rsidRDefault="0005068E" w:rsidP="0005068E">
      <w:pPr>
        <w:rPr>
          <w:rFonts w:ascii="Calibri" w:eastAsiaTheme="majorEastAsia" w:hAnsi="Calibri" w:cs="Calibri"/>
          <w:b/>
          <w:bCs/>
          <w:color w:val="595959" w:themeColor="text1" w:themeTint="A6"/>
          <w:spacing w:val="15"/>
          <w:sz w:val="22"/>
          <w:szCs w:val="22"/>
        </w:rPr>
      </w:pPr>
    </w:p>
    <w:p w14:paraId="7531DE4C" w14:textId="3C9C3548" w:rsidR="0005068E" w:rsidRPr="0005068E" w:rsidRDefault="0005068E" w:rsidP="004E48C9">
      <w:pPr>
        <w:jc w:val="center"/>
        <w:rPr>
          <w:rFonts w:ascii="Calibri" w:eastAsiaTheme="majorEastAsia" w:hAnsi="Calibri" w:cs="Calibri"/>
          <w:b/>
          <w:bCs/>
          <w:color w:val="595959" w:themeColor="text1" w:themeTint="A6"/>
          <w:spacing w:val="15"/>
          <w:sz w:val="28"/>
          <w:szCs w:val="28"/>
        </w:rPr>
      </w:pPr>
      <w:r w:rsidRPr="0005068E">
        <w:rPr>
          <w:rFonts w:ascii="Calibri" w:eastAsiaTheme="majorEastAsia" w:hAnsi="Calibri" w:cs="Calibri"/>
          <w:b/>
          <w:bCs/>
          <w:color w:val="595959" w:themeColor="text1" w:themeTint="A6"/>
          <w:spacing w:val="15"/>
          <w:sz w:val="28"/>
          <w:szCs w:val="28"/>
        </w:rPr>
        <w:t>---END-</w:t>
      </w:r>
      <w:r w:rsidR="004E48C9">
        <w:rPr>
          <w:rFonts w:ascii="Calibri" w:eastAsiaTheme="majorEastAsia" w:hAnsi="Calibri" w:cs="Calibri"/>
          <w:b/>
          <w:bCs/>
          <w:color w:val="595959" w:themeColor="text1" w:themeTint="A6"/>
          <w:spacing w:val="15"/>
          <w:sz w:val="28"/>
          <w:szCs w:val="28"/>
        </w:rPr>
        <w:t>--</w:t>
      </w:r>
    </w:p>
    <w:p w14:paraId="152A0E4F" w14:textId="77777777" w:rsidR="0005068E" w:rsidRPr="0005068E" w:rsidRDefault="0005068E" w:rsidP="0005068E">
      <w:pPr>
        <w:rPr>
          <w:rFonts w:ascii="Calibri" w:eastAsiaTheme="majorEastAsia" w:hAnsi="Calibri" w:cs="Calibri"/>
          <w:b/>
          <w:bCs/>
          <w:color w:val="C00000"/>
          <w:spacing w:val="15"/>
          <w:sz w:val="28"/>
          <w:szCs w:val="28"/>
        </w:rPr>
      </w:pPr>
      <w:r w:rsidRPr="0005068E">
        <w:rPr>
          <w:rFonts w:ascii="Calibri" w:eastAsiaTheme="majorEastAsia" w:hAnsi="Calibri" w:cs="Calibri"/>
          <w:b/>
          <w:bCs/>
          <w:color w:val="C00000"/>
          <w:spacing w:val="15"/>
          <w:sz w:val="28"/>
          <w:szCs w:val="28"/>
        </w:rPr>
        <w:t>Over H &amp; M</w:t>
      </w:r>
    </w:p>
    <w:p w14:paraId="0973BA8E" w14:textId="77777777" w:rsidR="0005068E" w:rsidRPr="0005068E" w:rsidRDefault="0005068E" w:rsidP="0005068E">
      <w:pPr>
        <w:rPr>
          <w:rFonts w:ascii="Calibri" w:eastAsiaTheme="majorEastAsia" w:hAnsi="Calibri" w:cs="Calibri"/>
          <w:color w:val="595959" w:themeColor="text1" w:themeTint="A6"/>
          <w:spacing w:val="15"/>
          <w:sz w:val="22"/>
          <w:szCs w:val="22"/>
        </w:rPr>
      </w:pPr>
      <w:r w:rsidRPr="0060749B">
        <w:rPr>
          <w:rFonts w:ascii="Calibri" w:eastAsiaTheme="majorEastAsia" w:hAnsi="Calibri" w:cs="Calibri"/>
          <w:spacing w:val="15"/>
          <w:sz w:val="22"/>
          <w:szCs w:val="22"/>
        </w:rPr>
        <w:t>H &amp; M Hennes &amp; Mauritz AB (</w:t>
      </w:r>
      <w:proofErr w:type="spellStart"/>
      <w:r w:rsidRPr="0060749B">
        <w:rPr>
          <w:rFonts w:ascii="Calibri" w:eastAsiaTheme="majorEastAsia" w:hAnsi="Calibri" w:cs="Calibri"/>
          <w:spacing w:val="15"/>
          <w:sz w:val="22"/>
          <w:szCs w:val="22"/>
        </w:rPr>
        <w:t>publ</w:t>
      </w:r>
      <w:proofErr w:type="spellEnd"/>
      <w:r w:rsidRPr="0060749B">
        <w:rPr>
          <w:rFonts w:ascii="Calibri" w:eastAsiaTheme="majorEastAsia" w:hAnsi="Calibri" w:cs="Calibri"/>
          <w:spacing w:val="15"/>
          <w:sz w:val="22"/>
          <w:szCs w:val="22"/>
        </w:rPr>
        <w:t xml:space="preserve">) is opgericht in Zweden in 1947 en staat genoteerd aan Nasdaq Stockholm. De bedrijfsfilosofie van H&amp;M is om mode en kwaliteit tegen de beste prijs op een duurzame manier aan te bieden. Naast H&amp;M omvat de groep de merken COS, </w:t>
      </w:r>
      <w:proofErr w:type="spellStart"/>
      <w:r w:rsidRPr="0060749B">
        <w:rPr>
          <w:rFonts w:ascii="Calibri" w:eastAsiaTheme="majorEastAsia" w:hAnsi="Calibri" w:cs="Calibri"/>
          <w:spacing w:val="15"/>
          <w:sz w:val="22"/>
          <w:szCs w:val="22"/>
        </w:rPr>
        <w:t>Monki</w:t>
      </w:r>
      <w:proofErr w:type="spellEnd"/>
      <w:r w:rsidRPr="0060749B">
        <w:rPr>
          <w:rFonts w:ascii="Calibri" w:eastAsiaTheme="majorEastAsia" w:hAnsi="Calibri" w:cs="Calibri"/>
          <w:spacing w:val="15"/>
          <w:sz w:val="22"/>
          <w:szCs w:val="22"/>
        </w:rPr>
        <w:t xml:space="preserve">, </w:t>
      </w:r>
      <w:proofErr w:type="spellStart"/>
      <w:r w:rsidRPr="0060749B">
        <w:rPr>
          <w:rFonts w:ascii="Calibri" w:eastAsiaTheme="majorEastAsia" w:hAnsi="Calibri" w:cs="Calibri"/>
          <w:spacing w:val="15"/>
          <w:sz w:val="22"/>
          <w:szCs w:val="22"/>
        </w:rPr>
        <w:t>Weekday</w:t>
      </w:r>
      <w:proofErr w:type="spellEnd"/>
      <w:r w:rsidRPr="0060749B">
        <w:rPr>
          <w:rFonts w:ascii="Calibri" w:eastAsiaTheme="majorEastAsia" w:hAnsi="Calibri" w:cs="Calibri"/>
          <w:spacing w:val="15"/>
          <w:sz w:val="22"/>
          <w:szCs w:val="22"/>
        </w:rPr>
        <w:t xml:space="preserve">, &amp; </w:t>
      </w:r>
      <w:proofErr w:type="spellStart"/>
      <w:r w:rsidRPr="0060749B">
        <w:rPr>
          <w:rFonts w:ascii="Calibri" w:eastAsiaTheme="majorEastAsia" w:hAnsi="Calibri" w:cs="Calibri"/>
          <w:spacing w:val="15"/>
          <w:sz w:val="22"/>
          <w:szCs w:val="22"/>
        </w:rPr>
        <w:t>Other</w:t>
      </w:r>
      <w:proofErr w:type="spellEnd"/>
      <w:r w:rsidRPr="0060749B">
        <w:rPr>
          <w:rFonts w:ascii="Calibri" w:eastAsiaTheme="majorEastAsia" w:hAnsi="Calibri" w:cs="Calibri"/>
          <w:spacing w:val="15"/>
          <w:sz w:val="22"/>
          <w:szCs w:val="22"/>
        </w:rPr>
        <w:t xml:space="preserve"> </w:t>
      </w:r>
      <w:proofErr w:type="spellStart"/>
      <w:r w:rsidRPr="0060749B">
        <w:rPr>
          <w:rFonts w:ascii="Calibri" w:eastAsiaTheme="majorEastAsia" w:hAnsi="Calibri" w:cs="Calibri"/>
          <w:spacing w:val="15"/>
          <w:sz w:val="22"/>
          <w:szCs w:val="22"/>
        </w:rPr>
        <w:t>Stories</w:t>
      </w:r>
      <w:proofErr w:type="spellEnd"/>
      <w:r w:rsidRPr="0060749B">
        <w:rPr>
          <w:rFonts w:ascii="Calibri" w:eastAsiaTheme="majorEastAsia" w:hAnsi="Calibri" w:cs="Calibri"/>
          <w:spacing w:val="15"/>
          <w:sz w:val="22"/>
          <w:szCs w:val="22"/>
        </w:rPr>
        <w:t xml:space="preserve">, H&amp;M HOME en ARKET, evenals Sellpy. Ga voor meer informatie naar </w:t>
      </w:r>
      <w:hyperlink r:id="rId9" w:history="1">
        <w:r w:rsidRPr="0005068E">
          <w:rPr>
            <w:rStyle w:val="Hyperlink"/>
            <w:rFonts w:ascii="Calibri" w:eastAsiaTheme="majorEastAsia" w:hAnsi="Calibri" w:cs="Calibri"/>
            <w:spacing w:val="15"/>
            <w:sz w:val="22"/>
            <w:szCs w:val="22"/>
          </w:rPr>
          <w:t>www.hmgroup.com</w:t>
        </w:r>
      </w:hyperlink>
      <w:r w:rsidRPr="0005068E">
        <w:rPr>
          <w:rFonts w:ascii="Calibri" w:eastAsiaTheme="majorEastAsia" w:hAnsi="Calibri" w:cs="Calibri"/>
          <w:color w:val="595959" w:themeColor="text1" w:themeTint="A6"/>
          <w:spacing w:val="15"/>
          <w:sz w:val="22"/>
          <w:szCs w:val="22"/>
        </w:rPr>
        <w:t xml:space="preserve"> </w:t>
      </w:r>
    </w:p>
    <w:p w14:paraId="6AA21238" w14:textId="77777777" w:rsidR="004E48C9" w:rsidRDefault="004E48C9" w:rsidP="0005068E">
      <w:pPr>
        <w:rPr>
          <w:rFonts w:ascii="Calibri" w:eastAsiaTheme="majorEastAsia" w:hAnsi="Calibri" w:cs="Calibri"/>
          <w:b/>
          <w:bCs/>
          <w:color w:val="595959" w:themeColor="text1" w:themeTint="A6"/>
          <w:spacing w:val="15"/>
          <w:sz w:val="28"/>
          <w:szCs w:val="28"/>
        </w:rPr>
      </w:pPr>
    </w:p>
    <w:p w14:paraId="37C8827F" w14:textId="4FB4EAD7" w:rsidR="0005068E" w:rsidRPr="0005068E" w:rsidRDefault="0005068E" w:rsidP="0005068E">
      <w:pPr>
        <w:rPr>
          <w:rFonts w:ascii="Calibri" w:eastAsiaTheme="majorEastAsia" w:hAnsi="Calibri" w:cs="Calibri"/>
          <w:b/>
          <w:bCs/>
          <w:color w:val="C00000"/>
          <w:spacing w:val="15"/>
          <w:sz w:val="28"/>
          <w:szCs w:val="28"/>
        </w:rPr>
      </w:pPr>
      <w:r w:rsidRPr="0005068E">
        <w:rPr>
          <w:rFonts w:ascii="Calibri" w:eastAsiaTheme="majorEastAsia" w:hAnsi="Calibri" w:cs="Calibri"/>
          <w:b/>
          <w:bCs/>
          <w:color w:val="C00000"/>
          <w:spacing w:val="15"/>
          <w:sz w:val="28"/>
          <w:szCs w:val="28"/>
        </w:rPr>
        <w:t>Over Bleckmann</w:t>
      </w:r>
    </w:p>
    <w:p w14:paraId="224322B9" w14:textId="64312CE1" w:rsidR="0005068E" w:rsidRPr="0005068E" w:rsidRDefault="0005068E" w:rsidP="0005068E">
      <w:pPr>
        <w:rPr>
          <w:rFonts w:ascii="Calibri" w:eastAsiaTheme="majorEastAsia" w:hAnsi="Calibri" w:cs="Calibri"/>
          <w:color w:val="595959" w:themeColor="text1" w:themeTint="A6"/>
          <w:spacing w:val="15"/>
          <w:sz w:val="22"/>
          <w:szCs w:val="22"/>
        </w:rPr>
      </w:pPr>
      <w:r w:rsidRPr="0060749B">
        <w:rPr>
          <w:rFonts w:ascii="Calibri" w:eastAsiaTheme="majorEastAsia" w:hAnsi="Calibri" w:cs="Calibri"/>
          <w:spacing w:val="15"/>
          <w:sz w:val="22"/>
          <w:szCs w:val="22"/>
        </w:rPr>
        <w:t>Bleckmann is marktleider op het gebied van supply chain management (SCM) voor mode- en lifestylemerken. Bleckmann is opgericht in 1862 en heeft zich ontwikkeld van transportbedrijf tot leverancier van complete supply chain-oplossingen met specifieke expertise in e-fulfilment. Vanuit haar sterke basis in Europa breidde het bedrijf uit naar de VS en Azië, waardoor Bleckmann klanten over de hele wereld kan bedienen. De investeringen en uitgebreide ervaring in IT-oplossingen zorgen ervoor dat Bleckmann zijn klanten wereldwijd een uniform platform kan bieden. Ongeveer 6500 teamleden staan dagelijks klaar om de klanten van Bleckmann te ondersteunen en hun beloften na te komen. Met een omzet van 56</w:t>
      </w:r>
      <w:r w:rsidR="00622307" w:rsidRPr="0060749B">
        <w:rPr>
          <w:rFonts w:ascii="Calibri" w:eastAsiaTheme="majorEastAsia" w:hAnsi="Calibri" w:cs="Calibri"/>
          <w:spacing w:val="15"/>
          <w:sz w:val="22"/>
          <w:szCs w:val="22"/>
        </w:rPr>
        <w:t>4</w:t>
      </w:r>
      <w:r w:rsidRPr="0060749B">
        <w:rPr>
          <w:rFonts w:ascii="Calibri" w:eastAsiaTheme="majorEastAsia" w:hAnsi="Calibri" w:cs="Calibri"/>
          <w:spacing w:val="15"/>
          <w:sz w:val="22"/>
          <w:szCs w:val="22"/>
        </w:rPr>
        <w:t xml:space="preserve"> miljoen euro (omzet 2023) heeft Bleckmann de schaalgrootte en flexibiliteit om haar klanten oplossingen van wereldklasse te bieden. Ga voor meer informatie naar </w:t>
      </w:r>
      <w:hyperlink r:id="rId10" w:history="1">
        <w:r w:rsidRPr="0005068E">
          <w:rPr>
            <w:rStyle w:val="Hyperlink"/>
            <w:rFonts w:ascii="Calibri" w:eastAsiaTheme="majorEastAsia" w:hAnsi="Calibri" w:cs="Calibri"/>
            <w:spacing w:val="15"/>
            <w:sz w:val="22"/>
            <w:szCs w:val="22"/>
          </w:rPr>
          <w:t>www.bleckmann.com</w:t>
        </w:r>
      </w:hyperlink>
      <w:r w:rsidRPr="0005068E">
        <w:rPr>
          <w:rFonts w:ascii="Calibri" w:eastAsiaTheme="majorEastAsia" w:hAnsi="Calibri" w:cs="Calibri"/>
          <w:color w:val="595959" w:themeColor="text1" w:themeTint="A6"/>
          <w:spacing w:val="15"/>
          <w:sz w:val="22"/>
          <w:szCs w:val="22"/>
        </w:rPr>
        <w:t xml:space="preserve"> </w:t>
      </w:r>
    </w:p>
    <w:p w14:paraId="5A2B7302" w14:textId="77777777" w:rsidR="0005068E" w:rsidRDefault="0005068E" w:rsidP="0005068E">
      <w:pPr>
        <w:rPr>
          <w:rFonts w:ascii="Calibri" w:eastAsiaTheme="majorEastAsia" w:hAnsi="Calibri" w:cs="Calibri"/>
          <w:b/>
          <w:bCs/>
          <w:color w:val="595959" w:themeColor="text1" w:themeTint="A6"/>
          <w:spacing w:val="15"/>
          <w:sz w:val="28"/>
          <w:szCs w:val="28"/>
        </w:rPr>
      </w:pPr>
    </w:p>
    <w:p w14:paraId="5B8536B0" w14:textId="77777777" w:rsidR="00407BBD" w:rsidRDefault="00407BBD" w:rsidP="0005068E">
      <w:pPr>
        <w:rPr>
          <w:rFonts w:ascii="Calibri" w:eastAsiaTheme="majorEastAsia" w:hAnsi="Calibri" w:cs="Calibri"/>
          <w:b/>
          <w:bCs/>
          <w:color w:val="595959" w:themeColor="text1" w:themeTint="A6"/>
          <w:spacing w:val="15"/>
          <w:sz w:val="28"/>
          <w:szCs w:val="28"/>
        </w:rPr>
      </w:pPr>
    </w:p>
    <w:p w14:paraId="6F61D72C" w14:textId="77777777" w:rsidR="00407BBD" w:rsidRDefault="00407BBD" w:rsidP="0005068E">
      <w:pPr>
        <w:rPr>
          <w:rFonts w:ascii="Calibri" w:eastAsiaTheme="majorEastAsia" w:hAnsi="Calibri" w:cs="Calibri"/>
          <w:b/>
          <w:bCs/>
          <w:color w:val="595959" w:themeColor="text1" w:themeTint="A6"/>
          <w:spacing w:val="15"/>
          <w:sz w:val="28"/>
          <w:szCs w:val="28"/>
        </w:rPr>
      </w:pPr>
    </w:p>
    <w:p w14:paraId="72466A7F" w14:textId="77777777" w:rsidR="00407BBD" w:rsidRDefault="00407BBD" w:rsidP="0005068E">
      <w:pPr>
        <w:rPr>
          <w:rFonts w:ascii="Calibri" w:eastAsiaTheme="majorEastAsia" w:hAnsi="Calibri" w:cs="Calibri"/>
          <w:b/>
          <w:bCs/>
          <w:color w:val="595959" w:themeColor="text1" w:themeTint="A6"/>
          <w:spacing w:val="15"/>
          <w:sz w:val="28"/>
          <w:szCs w:val="28"/>
        </w:rPr>
      </w:pPr>
    </w:p>
    <w:p w14:paraId="7E814B13" w14:textId="77777777" w:rsidR="00407BBD" w:rsidRPr="0005068E" w:rsidRDefault="00407BBD" w:rsidP="0005068E">
      <w:pPr>
        <w:rPr>
          <w:rFonts w:ascii="Calibri" w:eastAsiaTheme="majorEastAsia" w:hAnsi="Calibri" w:cs="Calibri"/>
          <w:b/>
          <w:bCs/>
          <w:color w:val="595959" w:themeColor="text1" w:themeTint="A6"/>
          <w:spacing w:val="15"/>
          <w:sz w:val="28"/>
          <w:szCs w:val="28"/>
        </w:rPr>
      </w:pPr>
    </w:p>
    <w:p w14:paraId="4FE7F907" w14:textId="77777777" w:rsidR="0005068E" w:rsidRPr="0005068E" w:rsidRDefault="0005068E" w:rsidP="0005068E">
      <w:pPr>
        <w:rPr>
          <w:rFonts w:ascii="Calibri" w:eastAsiaTheme="majorEastAsia" w:hAnsi="Calibri" w:cs="Calibri"/>
          <w:b/>
          <w:bCs/>
          <w:color w:val="595959" w:themeColor="text1" w:themeTint="A6"/>
          <w:spacing w:val="15"/>
          <w:sz w:val="28"/>
          <w:szCs w:val="28"/>
        </w:rPr>
      </w:pPr>
      <w:r w:rsidRPr="00753980">
        <w:rPr>
          <w:rFonts w:ascii="Calibri" w:eastAsiaTheme="majorEastAsia" w:hAnsi="Calibri" w:cs="Calibri"/>
          <w:b/>
          <w:bCs/>
          <w:spacing w:val="15"/>
          <w:sz w:val="28"/>
          <w:szCs w:val="28"/>
        </w:rPr>
        <w:lastRenderedPageBreak/>
        <w:t>Media vragen:</w:t>
      </w:r>
    </w:p>
    <w:p w14:paraId="11497190" w14:textId="77777777" w:rsidR="0005068E" w:rsidRPr="0005068E" w:rsidRDefault="0005068E" w:rsidP="0005068E">
      <w:pPr>
        <w:rPr>
          <w:rFonts w:ascii="Calibri" w:eastAsiaTheme="majorEastAsia" w:hAnsi="Calibri" w:cs="Calibri"/>
          <w:b/>
          <w:bCs/>
          <w:color w:val="595959" w:themeColor="text1" w:themeTint="A6"/>
          <w:spacing w:val="15"/>
          <w:sz w:val="28"/>
          <w:szCs w:val="28"/>
        </w:rPr>
      </w:pPr>
    </w:p>
    <w:p w14:paraId="499669FE" w14:textId="77777777" w:rsidR="0005068E" w:rsidRPr="0005068E"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 xml:space="preserve">Dorota Tankink | Bleckmann Marketing &amp; Communicatie Manager </w:t>
      </w:r>
    </w:p>
    <w:p w14:paraId="2A6D1675" w14:textId="77777777" w:rsidR="0005068E" w:rsidRPr="0005068E"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 xml:space="preserve">+31 6 3012 9759 | </w:t>
      </w:r>
      <w:hyperlink r:id="rId11" w:history="1">
        <w:r w:rsidRPr="0005068E">
          <w:rPr>
            <w:rStyle w:val="Hyperlink"/>
            <w:rFonts w:ascii="Calibri" w:eastAsiaTheme="majorEastAsia" w:hAnsi="Calibri" w:cs="Calibri"/>
            <w:spacing w:val="15"/>
            <w:sz w:val="22"/>
            <w:szCs w:val="22"/>
          </w:rPr>
          <w:t>dorota.tankink@bleckmann.com</w:t>
        </w:r>
      </w:hyperlink>
      <w:r w:rsidRPr="0005068E">
        <w:rPr>
          <w:rFonts w:ascii="Calibri" w:eastAsiaTheme="majorEastAsia" w:hAnsi="Calibri" w:cs="Calibri"/>
          <w:color w:val="595959" w:themeColor="text1" w:themeTint="A6"/>
          <w:spacing w:val="15"/>
          <w:sz w:val="22"/>
          <w:szCs w:val="22"/>
        </w:rPr>
        <w:t xml:space="preserve"> </w:t>
      </w:r>
    </w:p>
    <w:p w14:paraId="36035089" w14:textId="77777777" w:rsidR="0005068E" w:rsidRPr="0005068E" w:rsidRDefault="0005068E" w:rsidP="0005068E">
      <w:pPr>
        <w:rPr>
          <w:rFonts w:ascii="Calibri" w:eastAsiaTheme="majorEastAsia" w:hAnsi="Calibri" w:cs="Calibri"/>
          <w:color w:val="595959" w:themeColor="text1" w:themeTint="A6"/>
          <w:spacing w:val="15"/>
          <w:sz w:val="22"/>
          <w:szCs w:val="22"/>
        </w:rPr>
      </w:pPr>
    </w:p>
    <w:p w14:paraId="38355CEE" w14:textId="77777777" w:rsidR="0005068E" w:rsidRPr="0005068E"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Gerard van der Zanden | Bleckmann Marketing &amp; Communicatie Coördinator</w:t>
      </w:r>
    </w:p>
    <w:p w14:paraId="723AE309" w14:textId="77777777" w:rsidR="0005068E" w:rsidRPr="0005068E"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 xml:space="preserve">+31 6 2258 6914 | </w:t>
      </w:r>
      <w:hyperlink r:id="rId12" w:history="1">
        <w:r w:rsidRPr="0005068E">
          <w:rPr>
            <w:rStyle w:val="Hyperlink"/>
            <w:rFonts w:ascii="Calibri" w:eastAsiaTheme="majorEastAsia" w:hAnsi="Calibri" w:cs="Calibri"/>
            <w:spacing w:val="15"/>
            <w:sz w:val="22"/>
            <w:szCs w:val="22"/>
          </w:rPr>
          <w:t>gerard.vanderzanden@bleckmann.com</w:t>
        </w:r>
      </w:hyperlink>
      <w:r w:rsidRPr="0005068E">
        <w:rPr>
          <w:rFonts w:ascii="Calibri" w:eastAsiaTheme="majorEastAsia" w:hAnsi="Calibri" w:cs="Calibri"/>
          <w:color w:val="595959" w:themeColor="text1" w:themeTint="A6"/>
          <w:spacing w:val="15"/>
          <w:sz w:val="22"/>
          <w:szCs w:val="22"/>
        </w:rPr>
        <w:t xml:space="preserve"> </w:t>
      </w:r>
    </w:p>
    <w:p w14:paraId="5824C289" w14:textId="77777777" w:rsidR="0005068E" w:rsidRPr="0005068E" w:rsidRDefault="0005068E" w:rsidP="0005068E">
      <w:pPr>
        <w:rPr>
          <w:rFonts w:ascii="Calibri" w:eastAsiaTheme="majorEastAsia" w:hAnsi="Calibri" w:cs="Calibri"/>
          <w:color w:val="595959" w:themeColor="text1" w:themeTint="A6"/>
          <w:spacing w:val="15"/>
          <w:sz w:val="22"/>
          <w:szCs w:val="22"/>
        </w:rPr>
      </w:pPr>
    </w:p>
    <w:p w14:paraId="34E3EE6B" w14:textId="77777777" w:rsidR="000756F1"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 xml:space="preserve">Geraldine Maunier-Rossi </w:t>
      </w:r>
    </w:p>
    <w:p w14:paraId="1547DBC3" w14:textId="4E051ADA" w:rsidR="0005068E" w:rsidRPr="0005068E"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Marketing Manager - Externe merken en circulaire initiatieven (Pre-Loved)</w:t>
      </w:r>
    </w:p>
    <w:p w14:paraId="00C68117" w14:textId="77777777" w:rsidR="0005068E" w:rsidRPr="0005068E" w:rsidRDefault="0005068E" w:rsidP="0005068E">
      <w:pPr>
        <w:rPr>
          <w:rFonts w:ascii="Calibri" w:eastAsiaTheme="majorEastAsia" w:hAnsi="Calibri" w:cs="Calibri"/>
          <w:color w:val="595959" w:themeColor="text1" w:themeTint="A6"/>
          <w:spacing w:val="15"/>
          <w:sz w:val="22"/>
          <w:szCs w:val="22"/>
        </w:rPr>
      </w:pPr>
      <w:r w:rsidRPr="0005068E">
        <w:rPr>
          <w:rFonts w:ascii="Calibri" w:eastAsiaTheme="majorEastAsia" w:hAnsi="Calibri" w:cs="Calibri"/>
          <w:color w:val="595959" w:themeColor="text1" w:themeTint="A6"/>
          <w:spacing w:val="15"/>
          <w:sz w:val="22"/>
          <w:szCs w:val="22"/>
        </w:rPr>
        <w:t xml:space="preserve">+46 72 970 02 75 | </w:t>
      </w:r>
      <w:hyperlink r:id="rId13" w:history="1">
        <w:r w:rsidRPr="0005068E">
          <w:rPr>
            <w:rStyle w:val="Hyperlink"/>
            <w:rFonts w:ascii="Calibri" w:eastAsiaTheme="majorEastAsia" w:hAnsi="Calibri" w:cs="Calibri"/>
            <w:spacing w:val="15"/>
            <w:sz w:val="22"/>
            <w:szCs w:val="22"/>
          </w:rPr>
          <w:t>Geraldine.Maunier-Rossi@hm.com</w:t>
        </w:r>
      </w:hyperlink>
      <w:r w:rsidRPr="0005068E">
        <w:rPr>
          <w:rFonts w:ascii="Calibri" w:eastAsiaTheme="majorEastAsia" w:hAnsi="Calibri" w:cs="Calibri"/>
          <w:color w:val="595959" w:themeColor="text1" w:themeTint="A6"/>
          <w:spacing w:val="15"/>
          <w:sz w:val="22"/>
          <w:szCs w:val="22"/>
        </w:rPr>
        <w:t xml:space="preserve"> </w:t>
      </w:r>
    </w:p>
    <w:p w14:paraId="61ABF738" w14:textId="49A34B26" w:rsidR="00F24203" w:rsidRPr="00407BBD" w:rsidRDefault="00F24203" w:rsidP="0005068E">
      <w:pPr>
        <w:rPr>
          <w:sz w:val="22"/>
          <w:szCs w:val="22"/>
        </w:rPr>
      </w:pPr>
    </w:p>
    <w:sectPr w:rsidR="00F24203" w:rsidRPr="00407BB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6592" w14:textId="77777777" w:rsidR="00505D54" w:rsidRDefault="00505D54" w:rsidP="00FF5975">
      <w:r>
        <w:separator/>
      </w:r>
    </w:p>
  </w:endnote>
  <w:endnote w:type="continuationSeparator" w:id="0">
    <w:p w14:paraId="3668177C" w14:textId="77777777" w:rsidR="00505D54" w:rsidRDefault="00505D54" w:rsidP="00FF5975">
      <w:r>
        <w:continuationSeparator/>
      </w:r>
    </w:p>
  </w:endnote>
  <w:endnote w:type="continuationNotice" w:id="1">
    <w:p w14:paraId="5A271530" w14:textId="77777777" w:rsidR="00505D54" w:rsidRDefault="00505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CA6D" w14:textId="77777777" w:rsidR="00505D54" w:rsidRDefault="00505D54" w:rsidP="00FF5975">
      <w:r>
        <w:separator/>
      </w:r>
    </w:p>
  </w:footnote>
  <w:footnote w:type="continuationSeparator" w:id="0">
    <w:p w14:paraId="6731B955" w14:textId="77777777" w:rsidR="00505D54" w:rsidRDefault="00505D54" w:rsidP="00FF5975">
      <w:r>
        <w:continuationSeparator/>
      </w:r>
    </w:p>
  </w:footnote>
  <w:footnote w:type="continuationNotice" w:id="1">
    <w:p w14:paraId="07A1069B" w14:textId="77777777" w:rsidR="00505D54" w:rsidRDefault="00505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1DE3" w14:textId="77777777" w:rsidR="00FF5975" w:rsidRPr="00657195" w:rsidRDefault="00FF5975" w:rsidP="00FF5975">
    <w:pPr>
      <w:pStyle w:val="Header"/>
      <w:tabs>
        <w:tab w:val="right" w:pos="9540"/>
      </w:tabs>
      <w:ind w:left="-540" w:right="-517"/>
      <w:jc w:val="right"/>
      <w:rPr>
        <w:b/>
        <w:sz w:val="20"/>
        <w:lang w:val="en-US"/>
      </w:rPr>
    </w:pPr>
    <w:r>
      <w:rPr>
        <w:noProof/>
        <w:sz w:val="20"/>
        <w:lang w:val="en-US"/>
      </w:rPr>
      <w:drawing>
        <wp:anchor distT="0" distB="0" distL="114300" distR="114300" simplePos="0" relativeHeight="251658240" behindDoc="0" locked="0" layoutInCell="1" allowOverlap="1" wp14:anchorId="2B027E4F" wp14:editId="19B458B8">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76BF3" w14:textId="77777777" w:rsidR="00FF5975" w:rsidRPr="00747773" w:rsidRDefault="00FF5975" w:rsidP="00FF5975">
    <w:pPr>
      <w:pStyle w:val="Header"/>
      <w:ind w:right="-517"/>
      <w:jc w:val="right"/>
      <w:rPr>
        <w:b/>
        <w:sz w:val="20"/>
        <w:lang w:val="en-US"/>
      </w:rPr>
    </w:pPr>
    <w:r w:rsidRPr="00747773">
      <w:rPr>
        <w:b/>
        <w:sz w:val="20"/>
        <w:lang w:val="en-US"/>
      </w:rPr>
      <w:t xml:space="preserve">bleckmann.com </w:t>
    </w:r>
  </w:p>
  <w:p w14:paraId="7CA524FC" w14:textId="77777777" w:rsidR="00FF5975" w:rsidRDefault="00FF5975" w:rsidP="00FF5975">
    <w:pPr>
      <w:pStyle w:val="Header"/>
      <w:jc w:val="right"/>
      <w:rPr>
        <w:sz w:val="20"/>
        <w:lang w:val="en-US"/>
      </w:rPr>
    </w:pPr>
  </w:p>
  <w:p w14:paraId="6688E456" w14:textId="77777777" w:rsidR="00FF5975" w:rsidRDefault="00FF5975" w:rsidP="00FF5975">
    <w:pPr>
      <w:pStyle w:val="Header"/>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36BC5147" wp14:editId="7186E0BD">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Rechte verbindingslijn 1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2EDF5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">
              <v:stroke joinstyle="miter"/>
            </v:line>
          </w:pict>
        </mc:Fallback>
      </mc:AlternateContent>
    </w:r>
  </w:p>
  <w:p w14:paraId="2CAC9CC6" w14:textId="77777777" w:rsidR="00FF5975" w:rsidRDefault="00FF5975" w:rsidP="00FF5975">
    <w:pPr>
      <w:pStyle w:val="Header"/>
      <w:jc w:val="right"/>
      <w:rPr>
        <w:sz w:val="20"/>
        <w:lang w:val="en-US"/>
      </w:rPr>
    </w:pPr>
  </w:p>
  <w:p w14:paraId="14D8023F" w14:textId="77777777" w:rsidR="00FF5975" w:rsidRDefault="00FF5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B"/>
    <w:rsid w:val="00015D14"/>
    <w:rsid w:val="00016C63"/>
    <w:rsid w:val="00027B83"/>
    <w:rsid w:val="00036413"/>
    <w:rsid w:val="0005068E"/>
    <w:rsid w:val="000517BE"/>
    <w:rsid w:val="00052F19"/>
    <w:rsid w:val="0007067D"/>
    <w:rsid w:val="000756F1"/>
    <w:rsid w:val="000A175F"/>
    <w:rsid w:val="000A3890"/>
    <w:rsid w:val="000A3B62"/>
    <w:rsid w:val="000C07DB"/>
    <w:rsid w:val="001129BA"/>
    <w:rsid w:val="00117894"/>
    <w:rsid w:val="001367CC"/>
    <w:rsid w:val="001C77DC"/>
    <w:rsid w:val="001E11C6"/>
    <w:rsid w:val="001E5FB2"/>
    <w:rsid w:val="00243002"/>
    <w:rsid w:val="00271334"/>
    <w:rsid w:val="00296AA3"/>
    <w:rsid w:val="002B549B"/>
    <w:rsid w:val="002B7A09"/>
    <w:rsid w:val="002C29CA"/>
    <w:rsid w:val="002C318E"/>
    <w:rsid w:val="002E1863"/>
    <w:rsid w:val="003036EE"/>
    <w:rsid w:val="0031352C"/>
    <w:rsid w:val="00316772"/>
    <w:rsid w:val="00320E4C"/>
    <w:rsid w:val="0032447E"/>
    <w:rsid w:val="00325FE1"/>
    <w:rsid w:val="00363CD6"/>
    <w:rsid w:val="00374A7C"/>
    <w:rsid w:val="00385D6C"/>
    <w:rsid w:val="003B546C"/>
    <w:rsid w:val="00401293"/>
    <w:rsid w:val="00407BBD"/>
    <w:rsid w:val="00451FB5"/>
    <w:rsid w:val="00466AB1"/>
    <w:rsid w:val="004715A0"/>
    <w:rsid w:val="004A726F"/>
    <w:rsid w:val="004A79E1"/>
    <w:rsid w:val="004E48C9"/>
    <w:rsid w:val="00505D54"/>
    <w:rsid w:val="00542E9F"/>
    <w:rsid w:val="005570F7"/>
    <w:rsid w:val="00566C3B"/>
    <w:rsid w:val="005755DB"/>
    <w:rsid w:val="00575611"/>
    <w:rsid w:val="00595F6F"/>
    <w:rsid w:val="00596ABE"/>
    <w:rsid w:val="005A55D1"/>
    <w:rsid w:val="005C306B"/>
    <w:rsid w:val="005F6353"/>
    <w:rsid w:val="005F669A"/>
    <w:rsid w:val="0060749B"/>
    <w:rsid w:val="00622307"/>
    <w:rsid w:val="00644B93"/>
    <w:rsid w:val="0066749B"/>
    <w:rsid w:val="00691E48"/>
    <w:rsid w:val="006A77B9"/>
    <w:rsid w:val="006B5CE6"/>
    <w:rsid w:val="006D1A2C"/>
    <w:rsid w:val="006D6C2F"/>
    <w:rsid w:val="00724195"/>
    <w:rsid w:val="007258BE"/>
    <w:rsid w:val="0073579A"/>
    <w:rsid w:val="00742956"/>
    <w:rsid w:val="007514C1"/>
    <w:rsid w:val="00753980"/>
    <w:rsid w:val="007577B1"/>
    <w:rsid w:val="007700ED"/>
    <w:rsid w:val="007D4261"/>
    <w:rsid w:val="007E031E"/>
    <w:rsid w:val="007F1E07"/>
    <w:rsid w:val="008340A7"/>
    <w:rsid w:val="0083729B"/>
    <w:rsid w:val="008544C4"/>
    <w:rsid w:val="00862651"/>
    <w:rsid w:val="0086732E"/>
    <w:rsid w:val="008732F7"/>
    <w:rsid w:val="008746FC"/>
    <w:rsid w:val="00894195"/>
    <w:rsid w:val="008C1398"/>
    <w:rsid w:val="008D4CDF"/>
    <w:rsid w:val="008D7AE0"/>
    <w:rsid w:val="00907449"/>
    <w:rsid w:val="0092055D"/>
    <w:rsid w:val="009363C7"/>
    <w:rsid w:val="0095518F"/>
    <w:rsid w:val="00960692"/>
    <w:rsid w:val="00966DD8"/>
    <w:rsid w:val="0098190F"/>
    <w:rsid w:val="009964C8"/>
    <w:rsid w:val="009A7D9A"/>
    <w:rsid w:val="009B265C"/>
    <w:rsid w:val="009B4967"/>
    <w:rsid w:val="009C0367"/>
    <w:rsid w:val="009C77B8"/>
    <w:rsid w:val="009F0E54"/>
    <w:rsid w:val="009F158A"/>
    <w:rsid w:val="00A03AF5"/>
    <w:rsid w:val="00A15F3A"/>
    <w:rsid w:val="00A34281"/>
    <w:rsid w:val="00A658F2"/>
    <w:rsid w:val="00AA06D5"/>
    <w:rsid w:val="00AB1CA7"/>
    <w:rsid w:val="00AC7AD9"/>
    <w:rsid w:val="00AE5061"/>
    <w:rsid w:val="00B04AF3"/>
    <w:rsid w:val="00B30026"/>
    <w:rsid w:val="00B33256"/>
    <w:rsid w:val="00B75FC7"/>
    <w:rsid w:val="00B92719"/>
    <w:rsid w:val="00BB5D61"/>
    <w:rsid w:val="00BB629E"/>
    <w:rsid w:val="00BE5576"/>
    <w:rsid w:val="00C167CD"/>
    <w:rsid w:val="00C25E66"/>
    <w:rsid w:val="00C5220D"/>
    <w:rsid w:val="00C906C7"/>
    <w:rsid w:val="00CE7B4B"/>
    <w:rsid w:val="00CF42FB"/>
    <w:rsid w:val="00D52CA1"/>
    <w:rsid w:val="00D623B3"/>
    <w:rsid w:val="00D62B2E"/>
    <w:rsid w:val="00D91173"/>
    <w:rsid w:val="00DA412C"/>
    <w:rsid w:val="00DB7A1E"/>
    <w:rsid w:val="00DC197D"/>
    <w:rsid w:val="00E2032F"/>
    <w:rsid w:val="00E3380E"/>
    <w:rsid w:val="00E37148"/>
    <w:rsid w:val="00E90243"/>
    <w:rsid w:val="00E91734"/>
    <w:rsid w:val="00E966D8"/>
    <w:rsid w:val="00EA1EB5"/>
    <w:rsid w:val="00ED459A"/>
    <w:rsid w:val="00EE12E1"/>
    <w:rsid w:val="00F24203"/>
    <w:rsid w:val="00F53B78"/>
    <w:rsid w:val="00F5570E"/>
    <w:rsid w:val="00F56923"/>
    <w:rsid w:val="00F850F4"/>
    <w:rsid w:val="00FB60DB"/>
    <w:rsid w:val="00FF5975"/>
    <w:rsid w:val="266A6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E432"/>
  <w15:chartTrackingRefBased/>
  <w15:docId w15:val="{472403AE-F482-4FCC-84F7-9879AE7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9B"/>
    <w:rPr>
      <w:rFonts w:eastAsiaTheme="majorEastAsia" w:cstheme="majorBidi"/>
      <w:color w:val="272727" w:themeColor="text1" w:themeTint="D8"/>
    </w:rPr>
  </w:style>
  <w:style w:type="paragraph" w:styleId="Title">
    <w:name w:val="Title"/>
    <w:basedOn w:val="Normal"/>
    <w:next w:val="Normal"/>
    <w:link w:val="TitleChar"/>
    <w:uiPriority w:val="10"/>
    <w:qFormat/>
    <w:rsid w:val="002B5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49B"/>
    <w:rPr>
      <w:i/>
      <w:iCs/>
      <w:color w:val="404040" w:themeColor="text1" w:themeTint="BF"/>
    </w:rPr>
  </w:style>
  <w:style w:type="paragraph" w:styleId="ListParagraph">
    <w:name w:val="List Paragraph"/>
    <w:basedOn w:val="Normal"/>
    <w:uiPriority w:val="34"/>
    <w:qFormat/>
    <w:rsid w:val="002B549B"/>
    <w:pPr>
      <w:ind w:left="720"/>
      <w:contextualSpacing/>
    </w:pPr>
  </w:style>
  <w:style w:type="character" w:styleId="IntenseEmphasis">
    <w:name w:val="Intense Emphasis"/>
    <w:basedOn w:val="DefaultParagraphFont"/>
    <w:uiPriority w:val="21"/>
    <w:qFormat/>
    <w:rsid w:val="002B549B"/>
    <w:rPr>
      <w:i/>
      <w:iCs/>
      <w:color w:val="0F4761" w:themeColor="accent1" w:themeShade="BF"/>
    </w:rPr>
  </w:style>
  <w:style w:type="paragraph" w:styleId="IntenseQuote">
    <w:name w:val="Intense Quote"/>
    <w:basedOn w:val="Normal"/>
    <w:next w:val="Normal"/>
    <w:link w:val="IntenseQuoteChar"/>
    <w:uiPriority w:val="30"/>
    <w:qFormat/>
    <w:rsid w:val="002B5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9B"/>
    <w:rPr>
      <w:i/>
      <w:iCs/>
      <w:color w:val="0F4761" w:themeColor="accent1" w:themeShade="BF"/>
    </w:rPr>
  </w:style>
  <w:style w:type="character" w:styleId="IntenseReference">
    <w:name w:val="Intense Reference"/>
    <w:basedOn w:val="DefaultParagraphFont"/>
    <w:uiPriority w:val="32"/>
    <w:qFormat/>
    <w:rsid w:val="002B549B"/>
    <w:rPr>
      <w:b/>
      <w:bCs/>
      <w:smallCaps/>
      <w:color w:val="0F4761" w:themeColor="accent1" w:themeShade="BF"/>
      <w:spacing w:val="5"/>
    </w:rPr>
  </w:style>
  <w:style w:type="paragraph" w:styleId="Header">
    <w:name w:val="header"/>
    <w:basedOn w:val="Normal"/>
    <w:link w:val="HeaderChar"/>
    <w:uiPriority w:val="99"/>
    <w:unhideWhenUsed/>
    <w:rsid w:val="00FF5975"/>
    <w:pPr>
      <w:tabs>
        <w:tab w:val="center" w:pos="4513"/>
        <w:tab w:val="right" w:pos="9026"/>
      </w:tabs>
    </w:pPr>
  </w:style>
  <w:style w:type="character" w:customStyle="1" w:styleId="HeaderChar">
    <w:name w:val="Header Char"/>
    <w:basedOn w:val="DefaultParagraphFont"/>
    <w:link w:val="Header"/>
    <w:uiPriority w:val="99"/>
    <w:rsid w:val="00FF5975"/>
  </w:style>
  <w:style w:type="paragraph" w:styleId="Footer">
    <w:name w:val="footer"/>
    <w:basedOn w:val="Normal"/>
    <w:link w:val="FooterChar"/>
    <w:uiPriority w:val="99"/>
    <w:unhideWhenUsed/>
    <w:rsid w:val="00FF5975"/>
    <w:pPr>
      <w:tabs>
        <w:tab w:val="center" w:pos="4513"/>
        <w:tab w:val="right" w:pos="9026"/>
      </w:tabs>
    </w:pPr>
  </w:style>
  <w:style w:type="character" w:customStyle="1" w:styleId="FooterChar">
    <w:name w:val="Footer Char"/>
    <w:basedOn w:val="DefaultParagraphFont"/>
    <w:link w:val="Footer"/>
    <w:uiPriority w:val="99"/>
    <w:rsid w:val="00FF5975"/>
  </w:style>
  <w:style w:type="character" w:styleId="CommentReference">
    <w:name w:val="annotation reference"/>
    <w:basedOn w:val="DefaultParagraphFont"/>
    <w:uiPriority w:val="99"/>
    <w:semiHidden/>
    <w:unhideWhenUsed/>
    <w:rsid w:val="00EE12E1"/>
    <w:rPr>
      <w:sz w:val="16"/>
      <w:szCs w:val="16"/>
    </w:rPr>
  </w:style>
  <w:style w:type="paragraph" w:styleId="CommentText">
    <w:name w:val="annotation text"/>
    <w:basedOn w:val="Normal"/>
    <w:link w:val="CommentTextChar"/>
    <w:uiPriority w:val="99"/>
    <w:semiHidden/>
    <w:unhideWhenUsed/>
    <w:rsid w:val="00EE12E1"/>
    <w:rPr>
      <w:sz w:val="20"/>
      <w:szCs w:val="20"/>
    </w:rPr>
  </w:style>
  <w:style w:type="character" w:customStyle="1" w:styleId="CommentTextChar">
    <w:name w:val="Comment Text Char"/>
    <w:basedOn w:val="DefaultParagraphFont"/>
    <w:link w:val="CommentText"/>
    <w:uiPriority w:val="99"/>
    <w:semiHidden/>
    <w:rsid w:val="00EE12E1"/>
    <w:rPr>
      <w:sz w:val="20"/>
      <w:szCs w:val="20"/>
    </w:rPr>
  </w:style>
  <w:style w:type="paragraph" w:styleId="CommentSubject">
    <w:name w:val="annotation subject"/>
    <w:basedOn w:val="CommentText"/>
    <w:next w:val="CommentText"/>
    <w:link w:val="CommentSubjectChar"/>
    <w:uiPriority w:val="99"/>
    <w:semiHidden/>
    <w:unhideWhenUsed/>
    <w:rsid w:val="00EE12E1"/>
    <w:rPr>
      <w:b/>
      <w:bCs/>
    </w:rPr>
  </w:style>
  <w:style w:type="character" w:customStyle="1" w:styleId="CommentSubjectChar">
    <w:name w:val="Comment Subject Char"/>
    <w:basedOn w:val="CommentTextChar"/>
    <w:link w:val="CommentSubject"/>
    <w:uiPriority w:val="99"/>
    <w:semiHidden/>
    <w:rsid w:val="00EE12E1"/>
    <w:rPr>
      <w:b/>
      <w:bCs/>
      <w:sz w:val="20"/>
      <w:szCs w:val="20"/>
    </w:rPr>
  </w:style>
  <w:style w:type="character" w:styleId="Hyperlink">
    <w:name w:val="Hyperlink"/>
    <w:basedOn w:val="DefaultParagraphFont"/>
    <w:uiPriority w:val="99"/>
    <w:unhideWhenUsed/>
    <w:rsid w:val="00DB7A1E"/>
    <w:rPr>
      <w:color w:val="467886" w:themeColor="hyperlink"/>
      <w:u w:val="single"/>
    </w:rPr>
  </w:style>
  <w:style w:type="character" w:styleId="UnresolvedMention">
    <w:name w:val="Unresolved Mention"/>
    <w:basedOn w:val="DefaultParagraphFont"/>
    <w:uiPriority w:val="99"/>
    <w:semiHidden/>
    <w:unhideWhenUsed/>
    <w:rsid w:val="00DB7A1E"/>
    <w:rPr>
      <w:color w:val="605E5C"/>
      <w:shd w:val="clear" w:color="auto" w:fill="E1DFDD"/>
    </w:rPr>
  </w:style>
  <w:style w:type="paragraph" w:styleId="NoSpacing">
    <w:name w:val="No Spacing"/>
    <w:uiPriority w:val="1"/>
    <w:qFormat/>
    <w:rsid w:val="00F24203"/>
    <w:rPr>
      <w:rFonts w:ascii="Calibri" w:eastAsia="Times New Roman" w:hAnsi="Calibri" w:cs="Times New Roman"/>
      <w:kern w:val="0"/>
      <w:sz w:val="22"/>
      <w:szCs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657">
      <w:bodyDiv w:val="1"/>
      <w:marLeft w:val="0"/>
      <w:marRight w:val="0"/>
      <w:marTop w:val="0"/>
      <w:marBottom w:val="0"/>
      <w:divBdr>
        <w:top w:val="none" w:sz="0" w:space="0" w:color="auto"/>
        <w:left w:val="none" w:sz="0" w:space="0" w:color="auto"/>
        <w:bottom w:val="none" w:sz="0" w:space="0" w:color="auto"/>
        <w:right w:val="none" w:sz="0" w:space="0" w:color="auto"/>
      </w:divBdr>
    </w:div>
    <w:div w:id="254095820">
      <w:bodyDiv w:val="1"/>
      <w:marLeft w:val="0"/>
      <w:marRight w:val="0"/>
      <w:marTop w:val="0"/>
      <w:marBottom w:val="0"/>
      <w:divBdr>
        <w:top w:val="none" w:sz="0" w:space="0" w:color="auto"/>
        <w:left w:val="none" w:sz="0" w:space="0" w:color="auto"/>
        <w:bottom w:val="none" w:sz="0" w:space="0" w:color="auto"/>
        <w:right w:val="none" w:sz="0" w:space="0" w:color="auto"/>
      </w:divBdr>
    </w:div>
    <w:div w:id="489685730">
      <w:bodyDiv w:val="1"/>
      <w:marLeft w:val="0"/>
      <w:marRight w:val="0"/>
      <w:marTop w:val="0"/>
      <w:marBottom w:val="0"/>
      <w:divBdr>
        <w:top w:val="none" w:sz="0" w:space="0" w:color="auto"/>
        <w:left w:val="none" w:sz="0" w:space="0" w:color="auto"/>
        <w:bottom w:val="none" w:sz="0" w:space="0" w:color="auto"/>
        <w:right w:val="none" w:sz="0" w:space="0" w:color="auto"/>
      </w:divBdr>
    </w:div>
    <w:div w:id="648360964">
      <w:bodyDiv w:val="1"/>
      <w:marLeft w:val="0"/>
      <w:marRight w:val="0"/>
      <w:marTop w:val="0"/>
      <w:marBottom w:val="0"/>
      <w:divBdr>
        <w:top w:val="none" w:sz="0" w:space="0" w:color="auto"/>
        <w:left w:val="none" w:sz="0" w:space="0" w:color="auto"/>
        <w:bottom w:val="none" w:sz="0" w:space="0" w:color="auto"/>
        <w:right w:val="none" w:sz="0" w:space="0" w:color="auto"/>
      </w:divBdr>
    </w:div>
    <w:div w:id="1129474643">
      <w:bodyDiv w:val="1"/>
      <w:marLeft w:val="0"/>
      <w:marRight w:val="0"/>
      <w:marTop w:val="0"/>
      <w:marBottom w:val="0"/>
      <w:divBdr>
        <w:top w:val="none" w:sz="0" w:space="0" w:color="auto"/>
        <w:left w:val="none" w:sz="0" w:space="0" w:color="auto"/>
        <w:bottom w:val="none" w:sz="0" w:space="0" w:color="auto"/>
        <w:right w:val="none" w:sz="0" w:space="0" w:color="auto"/>
      </w:divBdr>
    </w:div>
    <w:div w:id="1238906600">
      <w:bodyDiv w:val="1"/>
      <w:marLeft w:val="0"/>
      <w:marRight w:val="0"/>
      <w:marTop w:val="0"/>
      <w:marBottom w:val="0"/>
      <w:divBdr>
        <w:top w:val="none" w:sz="0" w:space="0" w:color="auto"/>
        <w:left w:val="none" w:sz="0" w:space="0" w:color="auto"/>
        <w:bottom w:val="none" w:sz="0" w:space="0" w:color="auto"/>
        <w:right w:val="none" w:sz="0" w:space="0" w:color="auto"/>
      </w:divBdr>
    </w:div>
    <w:div w:id="12916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aldine.Maunier-Rossi@hm.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erard.vanderzanden@bleckman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a.tankink@bleckman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eckmann.com" TargetMode="External"/><Relationship Id="rId4" Type="http://schemas.openxmlformats.org/officeDocument/2006/relationships/styles" Target="styles.xml"/><Relationship Id="rId9" Type="http://schemas.openxmlformats.org/officeDocument/2006/relationships/hyperlink" Target="http://www.hmgrou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F8BDA-0C84-44FE-8C62-11EA7D06F1C1}">
  <ds:schemaRefs>
    <ds:schemaRef ds:uri="http://schemas.microsoft.com/sharepoint/v3/contenttype/forms"/>
  </ds:schemaRefs>
</ds:datastoreItem>
</file>

<file path=customXml/itemProps2.xml><?xml version="1.0" encoding="utf-8"?>
<ds:datastoreItem xmlns:ds="http://schemas.openxmlformats.org/officeDocument/2006/customXml" ds:itemID="{4BD9DBEF-D058-4F81-9B8B-D47B5407CB1F}">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A135BE20-1123-4132-81BE-7761C60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4971</Characters>
  <Application>Microsoft Office Word</Application>
  <DocSecurity>0</DocSecurity>
  <Lines>41</Lines>
  <Paragraphs>11</Paragraphs>
  <ScaleCrop>false</ScaleCrop>
  <Company/>
  <LinksUpToDate>false</LinksUpToDate>
  <CharactersWithSpaces>5863</CharactersWithSpaces>
  <SharedDoc>false</SharedDoc>
  <HLinks>
    <vt:vector size="30" baseType="variant">
      <vt:variant>
        <vt:i4>5570687</vt:i4>
      </vt:variant>
      <vt:variant>
        <vt:i4>12</vt:i4>
      </vt:variant>
      <vt:variant>
        <vt:i4>0</vt:i4>
      </vt:variant>
      <vt:variant>
        <vt:i4>5</vt:i4>
      </vt:variant>
      <vt:variant>
        <vt:lpwstr>mailto:Geraldine.Maunier-Rossi@hm.com</vt:lpwstr>
      </vt:variant>
      <vt:variant>
        <vt:lpwstr/>
      </vt:variant>
      <vt:variant>
        <vt:i4>5898283</vt:i4>
      </vt:variant>
      <vt:variant>
        <vt:i4>9</vt:i4>
      </vt:variant>
      <vt:variant>
        <vt:i4>0</vt:i4>
      </vt:variant>
      <vt:variant>
        <vt:i4>5</vt:i4>
      </vt:variant>
      <vt:variant>
        <vt:lpwstr>mailto:gerard.vanderzanden@bleckmann.com</vt:lpwstr>
      </vt:variant>
      <vt:variant>
        <vt:lpwstr/>
      </vt:variant>
      <vt:variant>
        <vt:i4>4653107</vt:i4>
      </vt:variant>
      <vt:variant>
        <vt:i4>6</vt:i4>
      </vt:variant>
      <vt:variant>
        <vt:i4>0</vt:i4>
      </vt:variant>
      <vt:variant>
        <vt:i4>5</vt:i4>
      </vt:variant>
      <vt:variant>
        <vt:lpwstr>mailto:dorota.tankink@bleckmann.com</vt:lpwstr>
      </vt:variant>
      <vt:variant>
        <vt:lpwstr/>
      </vt:variant>
      <vt:variant>
        <vt:i4>4587549</vt:i4>
      </vt:variant>
      <vt:variant>
        <vt:i4>3</vt:i4>
      </vt:variant>
      <vt:variant>
        <vt:i4>0</vt:i4>
      </vt:variant>
      <vt:variant>
        <vt:i4>5</vt:i4>
      </vt:variant>
      <vt:variant>
        <vt:lpwstr>http://www.bleckmann.com/</vt:lpwstr>
      </vt:variant>
      <vt:variant>
        <vt:lpwstr/>
      </vt:variant>
      <vt:variant>
        <vt:i4>3473531</vt:i4>
      </vt:variant>
      <vt:variant>
        <vt:i4>0</vt:i4>
      </vt:variant>
      <vt:variant>
        <vt:i4>0</vt:i4>
      </vt:variant>
      <vt:variant>
        <vt:i4>5</vt:i4>
      </vt:variant>
      <vt:variant>
        <vt:lpwstr>http://www.hmgroup.com/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Weinberger;Gerard van der Zanden</dc:creator>
  <cp:keywords/>
  <dc:description/>
  <cp:lastModifiedBy>Mary Anelsa Lao</cp:lastModifiedBy>
  <cp:revision>2</cp:revision>
  <cp:lastPrinted>2024-10-25T22:10:00Z</cp:lastPrinted>
  <dcterms:created xsi:type="dcterms:W3CDTF">2024-11-06T11:13:00Z</dcterms:created>
  <dcterms:modified xsi:type="dcterms:W3CDTF">2024-11-06T11:13:00Z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