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7ECEE" w14:textId="0CE79854" w:rsidR="00C07F41" w:rsidRPr="005A5A66" w:rsidRDefault="00FF5975" w:rsidP="00E83673">
      <w:pPr>
        <w:pStyle w:val="Subtitle"/>
        <w:jc w:val="both"/>
        <w:rPr>
          <w:rFonts w:ascii="Calibri" w:hAnsi="Calibri" w:cs="Calibri"/>
          <w:b/>
          <w:bCs/>
          <w:color w:val="C00000"/>
          <w:sz w:val="22"/>
          <w:szCs w:val="22"/>
          <w:lang w:val="en-GB"/>
        </w:rPr>
      </w:pPr>
      <w:r w:rsidRPr="008219DA">
        <w:rPr>
          <w:rFonts w:ascii="Calibri" w:hAnsi="Calibri" w:cs="Calibri"/>
          <w:b/>
          <w:bCs/>
          <w:color w:val="C00000"/>
          <w:sz w:val="44"/>
          <w:szCs w:val="44"/>
          <w:lang w:val="en-GB"/>
        </w:rPr>
        <w:t>PRESS RELEASE</w:t>
      </w:r>
    </w:p>
    <w:p w14:paraId="3F1FD3E6" w14:textId="77777777" w:rsidR="00E83673" w:rsidRPr="00E83673" w:rsidRDefault="00E83673" w:rsidP="00E83673">
      <w:pPr>
        <w:rPr>
          <w:lang w:val="en-GB"/>
        </w:rPr>
      </w:pPr>
    </w:p>
    <w:p w14:paraId="0B818D84" w14:textId="56B50C2C" w:rsidR="009C77B8" w:rsidRPr="00E83673" w:rsidRDefault="00FF5975" w:rsidP="000517BE">
      <w:pPr>
        <w:jc w:val="both"/>
        <w:rPr>
          <w:rFonts w:ascii="Calibri" w:hAnsi="Calibri" w:cs="Calibri"/>
          <w:sz w:val="22"/>
          <w:szCs w:val="22"/>
          <w:lang w:val="en-GB"/>
        </w:rPr>
      </w:pPr>
      <w:r w:rsidRPr="00E83673">
        <w:rPr>
          <w:rFonts w:ascii="Calibri" w:hAnsi="Calibri" w:cs="Calibri"/>
          <w:sz w:val="22"/>
          <w:szCs w:val="22"/>
          <w:lang w:val="en-GB"/>
        </w:rPr>
        <w:t xml:space="preserve">Eindhoven (NL), </w:t>
      </w:r>
      <w:r w:rsidR="009F3AC4">
        <w:rPr>
          <w:rFonts w:ascii="Calibri" w:hAnsi="Calibri" w:cs="Calibri"/>
          <w:sz w:val="22"/>
          <w:szCs w:val="22"/>
          <w:lang w:val="en-GB"/>
        </w:rPr>
        <w:t>19</w:t>
      </w:r>
      <w:r w:rsidR="00F80D12" w:rsidRPr="00E83673">
        <w:rPr>
          <w:rFonts w:ascii="Calibri" w:hAnsi="Calibri" w:cs="Calibri"/>
          <w:sz w:val="22"/>
          <w:szCs w:val="22"/>
          <w:lang w:val="en-GB"/>
        </w:rPr>
        <w:t xml:space="preserve"> </w:t>
      </w:r>
      <w:r w:rsidR="000200A2">
        <w:rPr>
          <w:rFonts w:ascii="Calibri" w:hAnsi="Calibri" w:cs="Calibri"/>
          <w:sz w:val="22"/>
          <w:szCs w:val="22"/>
          <w:lang w:val="en-GB"/>
        </w:rPr>
        <w:t>June</w:t>
      </w:r>
      <w:r w:rsidRPr="00E83673">
        <w:rPr>
          <w:rFonts w:ascii="Calibri" w:hAnsi="Calibri" w:cs="Calibri"/>
          <w:sz w:val="22"/>
          <w:szCs w:val="22"/>
          <w:lang w:val="en-GB"/>
        </w:rPr>
        <w:t xml:space="preserve"> 202</w:t>
      </w:r>
      <w:r w:rsidR="007A1D8C" w:rsidRPr="00E83673">
        <w:rPr>
          <w:rFonts w:ascii="Calibri" w:hAnsi="Calibri" w:cs="Calibri"/>
          <w:sz w:val="22"/>
          <w:szCs w:val="22"/>
          <w:lang w:val="en-GB"/>
        </w:rPr>
        <w:t>5</w:t>
      </w:r>
      <w:r w:rsidRPr="00E83673">
        <w:rPr>
          <w:rFonts w:ascii="Calibri" w:hAnsi="Calibri" w:cs="Calibri"/>
          <w:sz w:val="22"/>
          <w:szCs w:val="22"/>
          <w:lang w:val="en-GB"/>
        </w:rPr>
        <w:t>.</w:t>
      </w:r>
    </w:p>
    <w:p w14:paraId="15FB6D34" w14:textId="77777777" w:rsidR="009F72E9" w:rsidRDefault="009F72E9" w:rsidP="000517BE">
      <w:pPr>
        <w:jc w:val="both"/>
        <w:rPr>
          <w:rFonts w:ascii="Calibri" w:hAnsi="Calibri" w:cs="Calibri"/>
          <w:sz w:val="22"/>
          <w:szCs w:val="22"/>
          <w:lang w:val="en-GB"/>
        </w:rPr>
      </w:pPr>
    </w:p>
    <w:p w14:paraId="559BC229" w14:textId="77777777" w:rsidR="00FC2E22" w:rsidRPr="00E83673" w:rsidRDefault="00FC2E22" w:rsidP="000517BE">
      <w:pPr>
        <w:jc w:val="both"/>
        <w:rPr>
          <w:rFonts w:ascii="Calibri" w:hAnsi="Calibri" w:cs="Calibri"/>
          <w:sz w:val="22"/>
          <w:szCs w:val="22"/>
          <w:lang w:val="en-GB"/>
        </w:rPr>
      </w:pPr>
    </w:p>
    <w:p w14:paraId="733EA94D" w14:textId="77777777" w:rsidR="009F72E9" w:rsidRPr="009F72E9" w:rsidRDefault="009F72E9" w:rsidP="009F72E9">
      <w:pPr>
        <w:pStyle w:val="NoSpacing"/>
        <w:rPr>
          <w:b/>
          <w:bCs/>
          <w:color w:val="C00000"/>
          <w:sz w:val="44"/>
          <w:szCs w:val="44"/>
          <w:lang w:val="en-US"/>
        </w:rPr>
      </w:pPr>
      <w:r w:rsidRPr="009F72E9">
        <w:rPr>
          <w:b/>
          <w:bCs/>
          <w:color w:val="C00000"/>
          <w:sz w:val="44"/>
          <w:szCs w:val="44"/>
          <w:lang w:val="en-US"/>
        </w:rPr>
        <w:t>DB Journey Selects Spedify and Bleckmann as Logistics Partner for Norwegian Market</w:t>
      </w:r>
    </w:p>
    <w:p w14:paraId="45F1E390" w14:textId="77777777" w:rsidR="009F72E9" w:rsidRDefault="009F72E9" w:rsidP="009F72E9">
      <w:pPr>
        <w:pStyle w:val="NoSpacing"/>
        <w:rPr>
          <w:lang w:val="en-US"/>
        </w:rPr>
      </w:pPr>
    </w:p>
    <w:p w14:paraId="6BB3EE24" w14:textId="77777777" w:rsidR="009F72E9" w:rsidRPr="00784155" w:rsidRDefault="009F72E9" w:rsidP="009F72E9">
      <w:pPr>
        <w:pStyle w:val="NoSpacing"/>
        <w:rPr>
          <w:lang w:val="en-US"/>
        </w:rPr>
      </w:pPr>
      <w:r w:rsidRPr="00A77C47">
        <w:rPr>
          <w:lang w:val="en-US"/>
        </w:rPr>
        <w:t xml:space="preserve">We are proud to announce that DB Journey </w:t>
      </w:r>
      <w:r>
        <w:rPr>
          <w:lang w:val="en-US"/>
        </w:rPr>
        <w:t xml:space="preserve">and Bleckmann redesigned their local Norwegian Supply chain. In extensive collaboration with Spedify, our new Scandinavian 3PL partner, Bleckmann will distribute and fulfill the </w:t>
      </w:r>
      <w:r w:rsidRPr="00A77C47">
        <w:rPr>
          <w:lang w:val="en-US"/>
        </w:rPr>
        <w:t>Norwegian</w:t>
      </w:r>
      <w:r>
        <w:rPr>
          <w:lang w:val="en-US"/>
        </w:rPr>
        <w:t xml:space="preserve"> Omni-channel</w:t>
      </w:r>
      <w:r w:rsidRPr="00A77C47">
        <w:rPr>
          <w:lang w:val="en-US"/>
        </w:rPr>
        <w:t xml:space="preserve"> </w:t>
      </w:r>
      <w:r>
        <w:rPr>
          <w:lang w:val="en-US"/>
        </w:rPr>
        <w:t xml:space="preserve">business </w:t>
      </w:r>
      <w:r w:rsidRPr="00A77C47">
        <w:rPr>
          <w:lang w:val="en-US"/>
        </w:rPr>
        <w:t xml:space="preserve">from </w:t>
      </w:r>
      <w:r>
        <w:rPr>
          <w:lang w:val="en-US"/>
        </w:rPr>
        <w:t xml:space="preserve">the </w:t>
      </w:r>
      <w:r w:rsidRPr="00A77C47">
        <w:rPr>
          <w:lang w:val="en-US"/>
        </w:rPr>
        <w:t>warehouse in Askim</w:t>
      </w:r>
      <w:r>
        <w:rPr>
          <w:lang w:val="en-US"/>
        </w:rPr>
        <w:t xml:space="preserve">. It brings </w:t>
      </w:r>
      <w:r w:rsidRPr="00A77C47">
        <w:rPr>
          <w:lang w:val="en-US"/>
        </w:rPr>
        <w:t xml:space="preserve">DB Journey closer to its most important and largest customer base. </w:t>
      </w:r>
      <w:r w:rsidRPr="00784155">
        <w:rPr>
          <w:lang w:val="en-US"/>
        </w:rPr>
        <w:t>“Bleckmann has already impressed us with their warehousing and fulfillment services,” said Joachim Gund, Chief Transformation Officer at Db Journey. Matthias Vandecasteele, director sales at Bleckmann added: “This partnership is rooted in a shared commitment to high standards of service, scalability, and efficiency, perfectly aligning with our goal of delivering best-in-class third-party logistics solutions”.</w:t>
      </w:r>
    </w:p>
    <w:p w14:paraId="70C3CB51" w14:textId="77777777" w:rsidR="009F72E9" w:rsidRDefault="009F72E9" w:rsidP="009F72E9">
      <w:pPr>
        <w:pStyle w:val="NoSpacing"/>
        <w:rPr>
          <w:lang w:val="en-US"/>
        </w:rPr>
      </w:pPr>
    </w:p>
    <w:p w14:paraId="225BE687" w14:textId="77777777" w:rsidR="009F72E9" w:rsidRPr="00153DE2" w:rsidRDefault="009F72E9" w:rsidP="009F72E9">
      <w:pPr>
        <w:pStyle w:val="NoSpacing"/>
        <w:rPr>
          <w:b/>
          <w:bCs/>
          <w:color w:val="C00000"/>
          <w:sz w:val="28"/>
          <w:szCs w:val="28"/>
          <w:lang w:val="en-US"/>
        </w:rPr>
      </w:pPr>
      <w:r w:rsidRPr="00153DE2">
        <w:rPr>
          <w:b/>
          <w:bCs/>
          <w:color w:val="C00000"/>
          <w:sz w:val="28"/>
          <w:szCs w:val="28"/>
          <w:lang w:val="en-US"/>
        </w:rPr>
        <w:t>Strategic shift</w:t>
      </w:r>
    </w:p>
    <w:p w14:paraId="3AA78583" w14:textId="77777777" w:rsidR="009F72E9" w:rsidRDefault="009F72E9" w:rsidP="009F72E9">
      <w:pPr>
        <w:pStyle w:val="NoSpacing"/>
        <w:rPr>
          <w:lang w:val="en-US"/>
        </w:rPr>
      </w:pPr>
      <w:r w:rsidRPr="00A77C47">
        <w:rPr>
          <w:lang w:val="en-US"/>
        </w:rPr>
        <w:t xml:space="preserve">This collaboration marks a strategic shift toward delivering quality, scalable, and customized customer solutions. By combining modern logistics technology with close, hands-on customer follow-up, we aim to ensure both operational excellence and strong client relationships. Our operations continue to evolve as part of a larger quality initiative focused on process improvements and stronger routines at every level. </w:t>
      </w:r>
    </w:p>
    <w:p w14:paraId="47B9BC78" w14:textId="77777777" w:rsidR="009F72E9" w:rsidRDefault="009F72E9" w:rsidP="009F72E9">
      <w:pPr>
        <w:pStyle w:val="NoSpacing"/>
        <w:rPr>
          <w:lang w:val="en-US"/>
        </w:rPr>
      </w:pPr>
      <w:r>
        <w:rPr>
          <w:lang w:val="en-US"/>
        </w:rPr>
        <w:tab/>
      </w:r>
    </w:p>
    <w:p w14:paraId="3B80252E" w14:textId="77777777" w:rsidR="009F72E9" w:rsidRPr="00A77C47" w:rsidRDefault="009F72E9" w:rsidP="009F72E9">
      <w:pPr>
        <w:pStyle w:val="NoSpacing"/>
        <w:rPr>
          <w:lang w:val="en-US"/>
        </w:rPr>
      </w:pPr>
      <w:r>
        <w:rPr>
          <w:lang w:val="en-US"/>
        </w:rPr>
        <w:t xml:space="preserve">Spedify </w:t>
      </w:r>
      <w:r w:rsidRPr="00A77C47">
        <w:rPr>
          <w:lang w:val="en-US"/>
        </w:rPr>
        <w:t>recently</w:t>
      </w:r>
      <w:r>
        <w:rPr>
          <w:lang w:val="en-US"/>
        </w:rPr>
        <w:t xml:space="preserve"> onboarded</w:t>
      </w:r>
      <w:r w:rsidRPr="00A77C47">
        <w:rPr>
          <w:lang w:val="en-US"/>
        </w:rPr>
        <w:t xml:space="preserve"> </w:t>
      </w:r>
      <w:r>
        <w:rPr>
          <w:lang w:val="en-US"/>
        </w:rPr>
        <w:t xml:space="preserve">several </w:t>
      </w:r>
      <w:r w:rsidRPr="00A77C47">
        <w:rPr>
          <w:lang w:val="en-US"/>
        </w:rPr>
        <w:t>new clients, contributing to a</w:t>
      </w:r>
      <w:r>
        <w:rPr>
          <w:lang w:val="en-US"/>
        </w:rPr>
        <w:t xml:space="preserve"> </w:t>
      </w:r>
      <w:r w:rsidRPr="00A77C47">
        <w:rPr>
          <w:lang w:val="en-US"/>
        </w:rPr>
        <w:t xml:space="preserve">balanced and diversified seasonal volume, resulting in improved resource utilization throughout the year. During peak periods, the </w:t>
      </w:r>
      <w:r>
        <w:rPr>
          <w:lang w:val="en-US"/>
        </w:rPr>
        <w:t xml:space="preserve">Spedify </w:t>
      </w:r>
      <w:r w:rsidRPr="00A77C47">
        <w:rPr>
          <w:lang w:val="en-US"/>
        </w:rPr>
        <w:t>Askim facility scale</w:t>
      </w:r>
      <w:r>
        <w:rPr>
          <w:lang w:val="en-US"/>
        </w:rPr>
        <w:t>s</w:t>
      </w:r>
      <w:r w:rsidRPr="00A77C47">
        <w:rPr>
          <w:lang w:val="en-US"/>
        </w:rPr>
        <w:t xml:space="preserve"> up to manage increased volume</w:t>
      </w:r>
      <w:r>
        <w:rPr>
          <w:lang w:val="en-US"/>
        </w:rPr>
        <w:t>s</w:t>
      </w:r>
      <w:r w:rsidRPr="00A77C47">
        <w:rPr>
          <w:lang w:val="en-US"/>
        </w:rPr>
        <w:t>.</w:t>
      </w:r>
      <w:r>
        <w:rPr>
          <w:lang w:val="en-US"/>
        </w:rPr>
        <w:t xml:space="preserve"> The distribution center</w:t>
      </w:r>
      <w:r w:rsidRPr="00A77C47">
        <w:rPr>
          <w:lang w:val="en-US"/>
        </w:rPr>
        <w:t xml:space="preserve"> operate</w:t>
      </w:r>
      <w:r>
        <w:rPr>
          <w:lang w:val="en-US"/>
        </w:rPr>
        <w:t>s</w:t>
      </w:r>
      <w:r w:rsidRPr="00A77C47">
        <w:rPr>
          <w:lang w:val="en-US"/>
        </w:rPr>
        <w:t xml:space="preserve"> with a stable and scalable organization, employing </w:t>
      </w:r>
      <w:r>
        <w:rPr>
          <w:lang w:val="en-US"/>
        </w:rPr>
        <w:t xml:space="preserve">30 to 58 people. The </w:t>
      </w:r>
      <w:r w:rsidRPr="00A77C47">
        <w:rPr>
          <w:lang w:val="en-US"/>
        </w:rPr>
        <w:t xml:space="preserve">DB Journey operation </w:t>
      </w:r>
      <w:r>
        <w:rPr>
          <w:lang w:val="en-US"/>
        </w:rPr>
        <w:t xml:space="preserve">is </w:t>
      </w:r>
      <w:r w:rsidRPr="00A77C47">
        <w:rPr>
          <w:lang w:val="en-US"/>
        </w:rPr>
        <w:t xml:space="preserve">built entirely on Bleckmann’s established systems, processes, and training protocols. This setup </w:t>
      </w:r>
      <w:r>
        <w:rPr>
          <w:lang w:val="en-US"/>
        </w:rPr>
        <w:t>is</w:t>
      </w:r>
      <w:r w:rsidRPr="00A77C47">
        <w:rPr>
          <w:lang w:val="en-US"/>
        </w:rPr>
        <w:t xml:space="preserve"> made possible </w:t>
      </w:r>
      <w:r>
        <w:rPr>
          <w:lang w:val="en-US"/>
        </w:rPr>
        <w:t>thanks to</w:t>
      </w:r>
      <w:r w:rsidRPr="00A77C47">
        <w:rPr>
          <w:lang w:val="en-US"/>
        </w:rPr>
        <w:t xml:space="preserve"> </w:t>
      </w:r>
      <w:r>
        <w:rPr>
          <w:lang w:val="en-US"/>
        </w:rPr>
        <w:t xml:space="preserve">in-depth </w:t>
      </w:r>
      <w:r w:rsidRPr="00A77C47">
        <w:rPr>
          <w:lang w:val="en-US"/>
        </w:rPr>
        <w:t>staff cross-training</w:t>
      </w:r>
      <w:r>
        <w:rPr>
          <w:lang w:val="en-US"/>
        </w:rPr>
        <w:t xml:space="preserve"> and</w:t>
      </w:r>
      <w:r w:rsidRPr="00A77C47">
        <w:rPr>
          <w:lang w:val="en-US"/>
        </w:rPr>
        <w:t xml:space="preserve"> </w:t>
      </w:r>
      <w:r>
        <w:rPr>
          <w:lang w:val="en-US"/>
        </w:rPr>
        <w:t xml:space="preserve">the </w:t>
      </w:r>
      <w:r w:rsidRPr="00A77C47">
        <w:rPr>
          <w:lang w:val="en-US"/>
        </w:rPr>
        <w:t>close collaboration between Spedify and Bleckmann</w:t>
      </w:r>
      <w:r>
        <w:rPr>
          <w:lang w:val="en-US"/>
        </w:rPr>
        <w:t>.</w:t>
      </w:r>
    </w:p>
    <w:p w14:paraId="3E1F2A88" w14:textId="77777777" w:rsidR="009F72E9" w:rsidRDefault="009F72E9" w:rsidP="009F72E9">
      <w:pPr>
        <w:pStyle w:val="NoSpacing"/>
        <w:rPr>
          <w:lang w:val="en-US"/>
        </w:rPr>
      </w:pPr>
    </w:p>
    <w:p w14:paraId="4CAF6E8F" w14:textId="77777777" w:rsidR="009F72E9" w:rsidRPr="00153DE2" w:rsidRDefault="009F72E9" w:rsidP="009F72E9">
      <w:pPr>
        <w:pStyle w:val="NoSpacing"/>
        <w:rPr>
          <w:b/>
          <w:bCs/>
          <w:color w:val="C00000"/>
          <w:sz w:val="28"/>
          <w:szCs w:val="28"/>
          <w:lang w:val="en-US"/>
        </w:rPr>
      </w:pPr>
      <w:r w:rsidRPr="00153DE2">
        <w:rPr>
          <w:b/>
          <w:bCs/>
          <w:color w:val="C00000"/>
          <w:sz w:val="28"/>
          <w:szCs w:val="28"/>
          <w:lang w:val="en-US"/>
        </w:rPr>
        <w:t>Client contact</w:t>
      </w:r>
    </w:p>
    <w:p w14:paraId="17F37E18" w14:textId="52FC0D58" w:rsidR="009F72E9" w:rsidRDefault="009F72E9" w:rsidP="009F72E9">
      <w:pPr>
        <w:pStyle w:val="NoSpacing"/>
        <w:rPr>
          <w:lang w:val="en-US"/>
        </w:rPr>
      </w:pPr>
      <w:r w:rsidRPr="00A77C47">
        <w:rPr>
          <w:lang w:val="en-US"/>
        </w:rPr>
        <w:t xml:space="preserve">Bleckmann serves as the client-facing, first-line contact for DB Journey. The Norwegian operations are executed </w:t>
      </w:r>
      <w:r>
        <w:rPr>
          <w:lang w:val="en-US"/>
        </w:rPr>
        <w:t xml:space="preserve">in line with </w:t>
      </w:r>
      <w:r w:rsidRPr="00A77C47">
        <w:rPr>
          <w:lang w:val="en-US"/>
        </w:rPr>
        <w:t xml:space="preserve">Bleckmann’s </w:t>
      </w:r>
      <w:r>
        <w:rPr>
          <w:lang w:val="en-US"/>
        </w:rPr>
        <w:t>Grobbendonk s</w:t>
      </w:r>
      <w:r w:rsidRPr="00A77C47">
        <w:rPr>
          <w:lang w:val="en-US"/>
        </w:rPr>
        <w:t xml:space="preserve">ite </w:t>
      </w:r>
      <w:r>
        <w:rPr>
          <w:lang w:val="en-US"/>
        </w:rPr>
        <w:t>m</w:t>
      </w:r>
      <w:r w:rsidRPr="00A77C47">
        <w:rPr>
          <w:lang w:val="en-US"/>
        </w:rPr>
        <w:t>anagement</w:t>
      </w:r>
      <w:r>
        <w:rPr>
          <w:lang w:val="en-US"/>
        </w:rPr>
        <w:t xml:space="preserve"> method, </w:t>
      </w:r>
      <w:r w:rsidRPr="00A77C47">
        <w:rPr>
          <w:lang w:val="en-US"/>
        </w:rPr>
        <w:t>mirror</w:t>
      </w:r>
      <w:r>
        <w:rPr>
          <w:lang w:val="en-US"/>
        </w:rPr>
        <w:t>ing</w:t>
      </w:r>
      <w:r w:rsidRPr="00A77C47">
        <w:rPr>
          <w:lang w:val="en-US"/>
        </w:rPr>
        <w:t xml:space="preserve"> the processes established </w:t>
      </w:r>
      <w:r>
        <w:rPr>
          <w:lang w:val="en-US"/>
        </w:rPr>
        <w:t xml:space="preserve">to </w:t>
      </w:r>
      <w:r w:rsidRPr="00A77C47">
        <w:rPr>
          <w:lang w:val="en-US"/>
        </w:rPr>
        <w:t>ensur</w:t>
      </w:r>
      <w:r>
        <w:rPr>
          <w:lang w:val="en-US"/>
        </w:rPr>
        <w:t>e</w:t>
      </w:r>
      <w:r w:rsidRPr="00A77C47">
        <w:rPr>
          <w:lang w:val="en-US"/>
        </w:rPr>
        <w:t xml:space="preserve"> consistency and quality. Spedify operates within Bleckmann’s IT environment </w:t>
      </w:r>
      <w:r>
        <w:rPr>
          <w:lang w:val="en-US"/>
        </w:rPr>
        <w:t xml:space="preserve">for optimal </w:t>
      </w:r>
      <w:r w:rsidRPr="00A77C47">
        <w:rPr>
          <w:lang w:val="en-US"/>
        </w:rPr>
        <w:t>fulfill</w:t>
      </w:r>
      <w:r>
        <w:rPr>
          <w:lang w:val="en-US"/>
        </w:rPr>
        <w:t>ment</w:t>
      </w:r>
      <w:r w:rsidRPr="00A77C47">
        <w:rPr>
          <w:lang w:val="en-US"/>
        </w:rPr>
        <w:t xml:space="preserve"> </w:t>
      </w:r>
      <w:r>
        <w:rPr>
          <w:lang w:val="en-US"/>
        </w:rPr>
        <w:t xml:space="preserve">of </w:t>
      </w:r>
      <w:r w:rsidRPr="00A77C47">
        <w:rPr>
          <w:lang w:val="en-US"/>
        </w:rPr>
        <w:t xml:space="preserve">all Norwegian orders. </w:t>
      </w:r>
      <w:r>
        <w:rPr>
          <w:lang w:val="en-US"/>
        </w:rPr>
        <w:t xml:space="preserve">While </w:t>
      </w:r>
      <w:r w:rsidRPr="00A77C47">
        <w:rPr>
          <w:lang w:val="en-US"/>
        </w:rPr>
        <w:t xml:space="preserve">Spedify </w:t>
      </w:r>
      <w:r>
        <w:rPr>
          <w:lang w:val="en-US"/>
        </w:rPr>
        <w:t xml:space="preserve">is </w:t>
      </w:r>
      <w:r w:rsidRPr="00A77C47">
        <w:rPr>
          <w:lang w:val="en-US"/>
        </w:rPr>
        <w:t xml:space="preserve">maintaining a </w:t>
      </w:r>
      <w:r>
        <w:rPr>
          <w:lang w:val="en-US"/>
        </w:rPr>
        <w:t xml:space="preserve">very </w:t>
      </w:r>
      <w:r w:rsidRPr="00A77C47">
        <w:rPr>
          <w:lang w:val="en-US"/>
        </w:rPr>
        <w:t>stable IT environment</w:t>
      </w:r>
      <w:r>
        <w:rPr>
          <w:lang w:val="en-US"/>
        </w:rPr>
        <w:t xml:space="preserve"> </w:t>
      </w:r>
      <w:r w:rsidRPr="00A77C47">
        <w:rPr>
          <w:lang w:val="en-US"/>
        </w:rPr>
        <w:t xml:space="preserve">and infrastructure </w:t>
      </w:r>
      <w:r>
        <w:rPr>
          <w:lang w:val="en-US"/>
        </w:rPr>
        <w:t>to</w:t>
      </w:r>
      <w:r w:rsidRPr="00A77C47">
        <w:rPr>
          <w:lang w:val="en-US"/>
        </w:rPr>
        <w:t xml:space="preserve"> meet the DB Journey</w:t>
      </w:r>
      <w:r>
        <w:rPr>
          <w:lang w:val="en-US"/>
        </w:rPr>
        <w:t xml:space="preserve"> </w:t>
      </w:r>
      <w:r w:rsidRPr="00A77C47">
        <w:rPr>
          <w:lang w:val="en-US"/>
        </w:rPr>
        <w:t>service level agreements</w:t>
      </w:r>
      <w:r>
        <w:rPr>
          <w:lang w:val="en-US"/>
        </w:rPr>
        <w:t xml:space="preserve">. To this end </w:t>
      </w:r>
      <w:r w:rsidRPr="00A77C47">
        <w:rPr>
          <w:lang w:val="en-US"/>
        </w:rPr>
        <w:t>Bleckmann provide</w:t>
      </w:r>
      <w:r>
        <w:rPr>
          <w:lang w:val="en-US"/>
        </w:rPr>
        <w:t>s</w:t>
      </w:r>
      <w:r w:rsidRPr="00A77C47">
        <w:rPr>
          <w:lang w:val="en-US"/>
        </w:rPr>
        <w:t xml:space="preserve"> advisory and operational support. </w:t>
      </w:r>
      <w:r>
        <w:rPr>
          <w:lang w:val="en-US"/>
        </w:rPr>
        <w:t>“</w:t>
      </w:r>
      <w:r w:rsidRPr="00A77C47">
        <w:rPr>
          <w:lang w:val="en-US"/>
        </w:rPr>
        <w:t>This partnership reflects a forward-thinking approach to logistics</w:t>
      </w:r>
      <w:r>
        <w:rPr>
          <w:lang w:val="en-US"/>
        </w:rPr>
        <w:t xml:space="preserve">, </w:t>
      </w:r>
      <w:r w:rsidRPr="00A77C47">
        <w:rPr>
          <w:lang w:val="en-US"/>
        </w:rPr>
        <w:t>one that emphasizes collaboration, technology, and operational excellence to support DB Journey’s continued success in Norway</w:t>
      </w:r>
      <w:r>
        <w:rPr>
          <w:lang w:val="en-US"/>
        </w:rPr>
        <w:t>,” said Matthias.</w:t>
      </w:r>
    </w:p>
    <w:p w14:paraId="015FE194" w14:textId="13EBFF03" w:rsidR="00DB7A1E" w:rsidRPr="00AC7AD9" w:rsidRDefault="00DB7A1E" w:rsidP="00DB7A1E">
      <w:pPr>
        <w:pStyle w:val="Heading1"/>
        <w:jc w:val="both"/>
        <w:rPr>
          <w:rFonts w:ascii="Calibri" w:hAnsi="Calibri" w:cs="Calibri"/>
          <w:b/>
          <w:bCs/>
          <w:color w:val="C00000"/>
          <w:sz w:val="28"/>
          <w:szCs w:val="28"/>
          <w:lang w:val="en-GB"/>
        </w:rPr>
      </w:pPr>
      <w:r w:rsidRPr="00AC7AD9">
        <w:rPr>
          <w:rFonts w:ascii="Calibri" w:hAnsi="Calibri" w:cs="Calibri"/>
          <w:b/>
          <w:bCs/>
          <w:color w:val="C00000"/>
          <w:sz w:val="28"/>
          <w:szCs w:val="28"/>
          <w:lang w:val="en-GB"/>
        </w:rPr>
        <w:lastRenderedPageBreak/>
        <w:t xml:space="preserve">About </w:t>
      </w:r>
      <w:r w:rsidR="00255C62">
        <w:rPr>
          <w:rFonts w:ascii="Calibri" w:hAnsi="Calibri" w:cs="Calibri"/>
          <w:b/>
          <w:bCs/>
          <w:color w:val="C00000"/>
          <w:sz w:val="28"/>
          <w:szCs w:val="28"/>
          <w:lang w:val="en-GB"/>
        </w:rPr>
        <w:t>Db Journey</w:t>
      </w:r>
      <w:r w:rsidR="00912F70">
        <w:rPr>
          <w:rFonts w:ascii="Calibri" w:hAnsi="Calibri" w:cs="Calibri"/>
          <w:b/>
          <w:bCs/>
          <w:color w:val="C00000"/>
          <w:sz w:val="28"/>
          <w:szCs w:val="28"/>
          <w:lang w:val="en-GB"/>
        </w:rPr>
        <w:t xml:space="preserve"> </w:t>
      </w:r>
    </w:p>
    <w:p w14:paraId="4F580412" w14:textId="2ED326B2" w:rsidR="00D223AE" w:rsidRDefault="00D223AE" w:rsidP="00D223AE">
      <w:pPr>
        <w:jc w:val="both"/>
        <w:rPr>
          <w:rFonts w:ascii="Calibri" w:hAnsi="Calibri" w:cs="Calibri"/>
          <w:sz w:val="22"/>
          <w:szCs w:val="22"/>
          <w:lang w:val="en-US"/>
        </w:rPr>
      </w:pPr>
      <w:r w:rsidRPr="00D223AE">
        <w:rPr>
          <w:rFonts w:ascii="Calibri" w:hAnsi="Calibri" w:cs="Calibri"/>
          <w:sz w:val="22"/>
          <w:szCs w:val="22"/>
          <w:lang w:val="en-US"/>
        </w:rPr>
        <w:t>Founded</w:t>
      </w:r>
      <w:r>
        <w:rPr>
          <w:rFonts w:ascii="Calibri" w:hAnsi="Calibri" w:cs="Calibri"/>
          <w:sz w:val="22"/>
          <w:szCs w:val="22"/>
          <w:lang w:val="en-US"/>
        </w:rPr>
        <w:t xml:space="preserve"> in</w:t>
      </w:r>
      <w:r w:rsidRPr="00D223AE">
        <w:rPr>
          <w:rFonts w:ascii="Calibri" w:hAnsi="Calibri" w:cs="Calibri"/>
          <w:sz w:val="22"/>
          <w:szCs w:val="22"/>
          <w:lang w:val="en-US"/>
        </w:rPr>
        <w:t xml:space="preserve"> 2009, Db</w:t>
      </w:r>
      <w:r>
        <w:rPr>
          <w:rFonts w:ascii="Calibri" w:hAnsi="Calibri" w:cs="Calibri"/>
          <w:sz w:val="22"/>
          <w:szCs w:val="22"/>
          <w:lang w:val="en-US"/>
        </w:rPr>
        <w:t xml:space="preserve"> Journey</w:t>
      </w:r>
      <w:r w:rsidRPr="00D223AE">
        <w:rPr>
          <w:rFonts w:ascii="Calibri" w:hAnsi="Calibri" w:cs="Calibri"/>
          <w:sz w:val="22"/>
          <w:szCs w:val="22"/>
          <w:lang w:val="en-US"/>
        </w:rPr>
        <w:t xml:space="preserve"> is a </w:t>
      </w:r>
      <w:r w:rsidR="000B5A1F">
        <w:rPr>
          <w:rFonts w:ascii="Calibri" w:hAnsi="Calibri" w:cs="Calibri"/>
          <w:sz w:val="22"/>
          <w:szCs w:val="22"/>
          <w:lang w:val="en-US"/>
        </w:rPr>
        <w:t>premium</w:t>
      </w:r>
      <w:r w:rsidRPr="00D223AE">
        <w:rPr>
          <w:rFonts w:ascii="Calibri" w:hAnsi="Calibri" w:cs="Calibri"/>
          <w:sz w:val="22"/>
          <w:szCs w:val="22"/>
          <w:lang w:val="en-US"/>
        </w:rPr>
        <w:t xml:space="preserve"> </w:t>
      </w:r>
      <w:r>
        <w:rPr>
          <w:rFonts w:ascii="Calibri" w:hAnsi="Calibri" w:cs="Calibri"/>
          <w:sz w:val="22"/>
          <w:szCs w:val="22"/>
          <w:lang w:val="en-US"/>
        </w:rPr>
        <w:t>outdoor equipment and accessories brand</w:t>
      </w:r>
      <w:r w:rsidR="000B5A1F">
        <w:rPr>
          <w:rFonts w:ascii="Calibri" w:hAnsi="Calibri" w:cs="Calibri"/>
          <w:sz w:val="22"/>
          <w:szCs w:val="22"/>
          <w:lang w:val="en-US"/>
        </w:rPr>
        <w:t xml:space="preserve"> from Norway </w:t>
      </w:r>
      <w:r w:rsidRPr="00D223AE">
        <w:rPr>
          <w:rFonts w:ascii="Calibri" w:hAnsi="Calibri" w:cs="Calibri"/>
          <w:sz w:val="22"/>
          <w:szCs w:val="22"/>
          <w:lang w:val="en-US"/>
        </w:rPr>
        <w:t xml:space="preserve">focused on developing the best products for convenient travel. With a range of iconic backpacks, suitcases and accessories, </w:t>
      </w:r>
      <w:r>
        <w:rPr>
          <w:rFonts w:ascii="Calibri" w:hAnsi="Calibri" w:cs="Calibri"/>
          <w:sz w:val="22"/>
          <w:szCs w:val="22"/>
          <w:lang w:val="en-US"/>
        </w:rPr>
        <w:t>the brand ha</w:t>
      </w:r>
      <w:r w:rsidRPr="00D223AE">
        <w:rPr>
          <w:rFonts w:ascii="Calibri" w:hAnsi="Calibri" w:cs="Calibri"/>
          <w:sz w:val="22"/>
          <w:szCs w:val="22"/>
          <w:lang w:val="en-US"/>
        </w:rPr>
        <w:t xml:space="preserve">s </w:t>
      </w:r>
      <w:r>
        <w:rPr>
          <w:rFonts w:ascii="Calibri" w:hAnsi="Calibri" w:cs="Calibri"/>
          <w:sz w:val="22"/>
          <w:szCs w:val="22"/>
          <w:lang w:val="en-US"/>
        </w:rPr>
        <w:t>built</w:t>
      </w:r>
      <w:r w:rsidRPr="00D223AE">
        <w:rPr>
          <w:rFonts w:ascii="Calibri" w:hAnsi="Calibri" w:cs="Calibri"/>
          <w:sz w:val="22"/>
          <w:szCs w:val="22"/>
          <w:lang w:val="en-US"/>
        </w:rPr>
        <w:t xml:space="preserve"> a reputation for innovative design and robust manufacturing</w:t>
      </w:r>
      <w:r>
        <w:rPr>
          <w:rFonts w:ascii="Calibri" w:hAnsi="Calibri" w:cs="Calibri"/>
          <w:sz w:val="22"/>
          <w:szCs w:val="22"/>
          <w:lang w:val="en-US"/>
        </w:rPr>
        <w:t xml:space="preserve">, </w:t>
      </w:r>
      <w:r w:rsidRPr="00D223AE">
        <w:rPr>
          <w:rFonts w:ascii="Calibri" w:hAnsi="Calibri" w:cs="Calibri"/>
          <w:sz w:val="22"/>
          <w:szCs w:val="22"/>
          <w:lang w:val="en-US"/>
        </w:rPr>
        <w:t>winning multiple awards for its consistently reliable, comfortable and stylish produc</w:t>
      </w:r>
      <w:r>
        <w:rPr>
          <w:rFonts w:ascii="Calibri" w:hAnsi="Calibri" w:cs="Calibri"/>
          <w:sz w:val="22"/>
          <w:szCs w:val="22"/>
          <w:lang w:val="en-US"/>
        </w:rPr>
        <w:t>ts</w:t>
      </w:r>
      <w:r w:rsidRPr="00D223AE">
        <w:rPr>
          <w:rFonts w:ascii="Calibri" w:hAnsi="Calibri" w:cs="Calibri"/>
          <w:sz w:val="22"/>
          <w:szCs w:val="22"/>
          <w:lang w:val="en-US"/>
        </w:rPr>
        <w:t>.</w:t>
      </w:r>
    </w:p>
    <w:p w14:paraId="488214B9" w14:textId="5521E6B3" w:rsidR="00F24203" w:rsidRPr="00D223AE" w:rsidRDefault="00D223AE" w:rsidP="00D223AE">
      <w:pPr>
        <w:jc w:val="both"/>
        <w:rPr>
          <w:rFonts w:ascii="Calibri" w:hAnsi="Calibri" w:cs="Calibri"/>
          <w:sz w:val="22"/>
          <w:szCs w:val="22"/>
          <w:lang w:val="en-US"/>
        </w:rPr>
      </w:pPr>
      <w:r w:rsidRPr="00D223AE">
        <w:rPr>
          <w:rFonts w:ascii="Calibri" w:hAnsi="Calibri" w:cs="Calibri"/>
          <w:sz w:val="22"/>
          <w:szCs w:val="22"/>
          <w:lang w:val="en-US"/>
        </w:rPr>
        <w:t xml:space="preserve">True to its name, Db </w:t>
      </w:r>
      <w:r>
        <w:rPr>
          <w:rFonts w:ascii="Calibri" w:hAnsi="Calibri" w:cs="Calibri"/>
          <w:sz w:val="22"/>
          <w:szCs w:val="22"/>
          <w:lang w:val="en-US"/>
        </w:rPr>
        <w:t>J</w:t>
      </w:r>
      <w:r w:rsidRPr="00D223AE">
        <w:rPr>
          <w:rFonts w:ascii="Calibri" w:hAnsi="Calibri" w:cs="Calibri"/>
          <w:sz w:val="22"/>
          <w:szCs w:val="22"/>
          <w:lang w:val="en-US"/>
        </w:rPr>
        <w:t>ourney never stands still</w:t>
      </w:r>
      <w:r>
        <w:rPr>
          <w:rFonts w:ascii="Calibri" w:hAnsi="Calibri" w:cs="Calibri"/>
          <w:sz w:val="22"/>
          <w:szCs w:val="22"/>
          <w:lang w:val="en-US"/>
        </w:rPr>
        <w:t xml:space="preserve"> –</w:t>
      </w:r>
      <w:r w:rsidRPr="00D223AE">
        <w:rPr>
          <w:rFonts w:ascii="Calibri" w:hAnsi="Calibri" w:cs="Calibri"/>
          <w:sz w:val="22"/>
          <w:szCs w:val="22"/>
          <w:lang w:val="en-US"/>
        </w:rPr>
        <w:t xml:space="preserve"> constantly striving to improve</w:t>
      </w:r>
      <w:r>
        <w:rPr>
          <w:rFonts w:ascii="Calibri" w:hAnsi="Calibri" w:cs="Calibri"/>
          <w:sz w:val="22"/>
          <w:szCs w:val="22"/>
          <w:lang w:val="en-US"/>
        </w:rPr>
        <w:t xml:space="preserve"> both </w:t>
      </w:r>
      <w:r w:rsidRPr="00D223AE">
        <w:rPr>
          <w:rFonts w:ascii="Calibri" w:hAnsi="Calibri" w:cs="Calibri"/>
          <w:sz w:val="22"/>
          <w:szCs w:val="22"/>
          <w:lang w:val="en-US"/>
        </w:rPr>
        <w:t>its products and</w:t>
      </w:r>
      <w:r>
        <w:rPr>
          <w:rFonts w:ascii="Calibri" w:hAnsi="Calibri" w:cs="Calibri"/>
          <w:sz w:val="22"/>
          <w:szCs w:val="22"/>
          <w:lang w:val="en-US"/>
        </w:rPr>
        <w:t xml:space="preserve"> its</w:t>
      </w:r>
      <w:r w:rsidRPr="00D223AE">
        <w:rPr>
          <w:rFonts w:ascii="Calibri" w:hAnsi="Calibri" w:cs="Calibri"/>
          <w:sz w:val="22"/>
          <w:szCs w:val="22"/>
          <w:lang w:val="en-US"/>
        </w:rPr>
        <w:t xml:space="preserve"> </w:t>
      </w:r>
      <w:r>
        <w:rPr>
          <w:rFonts w:ascii="Calibri" w:hAnsi="Calibri" w:cs="Calibri"/>
          <w:sz w:val="22"/>
          <w:szCs w:val="22"/>
          <w:lang w:val="en-US"/>
        </w:rPr>
        <w:t>operations</w:t>
      </w:r>
      <w:r w:rsidRPr="00D223AE">
        <w:rPr>
          <w:rFonts w:ascii="Calibri" w:hAnsi="Calibri" w:cs="Calibri"/>
          <w:sz w:val="22"/>
          <w:szCs w:val="22"/>
          <w:lang w:val="en-US"/>
        </w:rPr>
        <w:t>. As well as being an innovator in design, Db Journey is a certified B Corp</w:t>
      </w:r>
      <w:r>
        <w:rPr>
          <w:rFonts w:ascii="Calibri" w:hAnsi="Calibri" w:cs="Calibri"/>
          <w:sz w:val="22"/>
          <w:szCs w:val="22"/>
          <w:lang w:val="en-US"/>
        </w:rPr>
        <w:t>,</w:t>
      </w:r>
      <w:r w:rsidRPr="00D223AE">
        <w:rPr>
          <w:rFonts w:ascii="Calibri" w:hAnsi="Calibri" w:cs="Calibri"/>
          <w:sz w:val="22"/>
          <w:szCs w:val="22"/>
          <w:lang w:val="en-US"/>
        </w:rPr>
        <w:t xml:space="preserve"> with a strong emphasis on environmental responsibility, ensuring that its premium products reflect a deep respect for people and the planet.</w:t>
      </w:r>
      <w:r>
        <w:rPr>
          <w:rFonts w:ascii="Calibri" w:hAnsi="Calibri" w:cs="Calibri"/>
          <w:sz w:val="22"/>
          <w:szCs w:val="22"/>
          <w:lang w:val="en-GB"/>
        </w:rPr>
        <w:t xml:space="preserve"> For more information,</w:t>
      </w:r>
      <w:r w:rsidR="00DB7A1E" w:rsidRPr="001E5FB2">
        <w:rPr>
          <w:rFonts w:ascii="Calibri" w:hAnsi="Calibri" w:cs="Calibri"/>
          <w:sz w:val="22"/>
          <w:szCs w:val="22"/>
          <w:lang w:val="en-GB"/>
        </w:rPr>
        <w:t xml:space="preserve"> visit </w:t>
      </w:r>
      <w:hyperlink r:id="rId10" w:history="1">
        <w:r>
          <w:rPr>
            <w:rStyle w:val="Hyperlink"/>
            <w:rFonts w:ascii="Calibri" w:hAnsi="Calibri" w:cs="Calibri"/>
            <w:sz w:val="22"/>
            <w:szCs w:val="22"/>
            <w:lang w:val="en-GB"/>
          </w:rPr>
          <w:t>dbjourney.com</w:t>
        </w:r>
      </w:hyperlink>
    </w:p>
    <w:p w14:paraId="0B0E05F9" w14:textId="38F42C85" w:rsidR="002C31C9" w:rsidRPr="002C31C9" w:rsidRDefault="002C31C9" w:rsidP="002C31C9">
      <w:pPr>
        <w:pStyle w:val="Heading1"/>
        <w:rPr>
          <w:rFonts w:ascii="Calibri" w:hAnsi="Calibri" w:cs="Calibri"/>
          <w:b/>
          <w:bCs/>
          <w:color w:val="C00000"/>
          <w:sz w:val="28"/>
          <w:szCs w:val="28"/>
          <w:lang w:val="en-US"/>
        </w:rPr>
      </w:pPr>
      <w:r w:rsidRPr="002C31C9">
        <w:rPr>
          <w:rFonts w:ascii="Calibri" w:hAnsi="Calibri" w:cs="Calibri"/>
          <w:b/>
          <w:bCs/>
          <w:color w:val="C00000"/>
          <w:sz w:val="28"/>
          <w:szCs w:val="28"/>
          <w:lang w:val="en-US"/>
        </w:rPr>
        <w:t>About Spedify</w:t>
      </w:r>
      <w:r w:rsidRPr="002C31C9">
        <w:rPr>
          <w:rFonts w:ascii="Calibri" w:hAnsi="Calibri" w:cs="Calibri"/>
          <w:b/>
          <w:bCs/>
          <w:color w:val="C00000"/>
          <w:sz w:val="28"/>
          <w:szCs w:val="28"/>
          <w:lang w:val="en-US"/>
        </w:rPr>
        <w:br/>
      </w:r>
      <w:r w:rsidRPr="002C31C9">
        <w:rPr>
          <w:color w:val="auto"/>
          <w:sz w:val="22"/>
          <w:szCs w:val="22"/>
          <w:lang w:val="en-US"/>
        </w:rPr>
        <w:t>Spedify is a modern logistics partner built on a shared commitment to your success. We take a long-term view of every relationship, supporting brands through growth and uncertainty alike. Unlike traditional 3PLs modeled after outdated "warehouse hotels," Spedify offers a streamlined, transparent model that distinguishes between cost-driving and profit-generating activity. Our operations are designed to reduce risk, eliminate complexity, and provide predictable costs</w:t>
      </w:r>
      <w:r w:rsidR="00CE38A0">
        <w:rPr>
          <w:color w:val="auto"/>
          <w:sz w:val="22"/>
          <w:szCs w:val="22"/>
          <w:lang w:val="en-US"/>
        </w:rPr>
        <w:t xml:space="preserve">, </w:t>
      </w:r>
      <w:r w:rsidRPr="002C31C9">
        <w:rPr>
          <w:color w:val="auto"/>
          <w:sz w:val="22"/>
          <w:szCs w:val="22"/>
          <w:lang w:val="en-US"/>
        </w:rPr>
        <w:t>so you're never caught off guard. While others keep the meter running in downturns, Spedify adapts with you, enabling scalable growth and long-term success in an ever-changing digital commerce landscape.</w:t>
      </w:r>
      <w:r w:rsidR="00506F30">
        <w:rPr>
          <w:color w:val="auto"/>
          <w:sz w:val="22"/>
          <w:szCs w:val="22"/>
          <w:lang w:val="en-US"/>
        </w:rPr>
        <w:t xml:space="preserve"> F</w:t>
      </w:r>
      <w:r w:rsidR="00912F70">
        <w:rPr>
          <w:color w:val="auto"/>
          <w:sz w:val="22"/>
          <w:szCs w:val="22"/>
          <w:lang w:val="en-US"/>
        </w:rPr>
        <w:t xml:space="preserve">or more information, </w:t>
      </w:r>
      <w:r w:rsidR="00787108">
        <w:rPr>
          <w:color w:val="auto"/>
          <w:sz w:val="22"/>
          <w:szCs w:val="22"/>
          <w:lang w:val="en-US"/>
        </w:rPr>
        <w:t xml:space="preserve">please </w:t>
      </w:r>
      <w:r w:rsidR="00912F70">
        <w:rPr>
          <w:color w:val="auto"/>
          <w:sz w:val="22"/>
          <w:szCs w:val="22"/>
          <w:lang w:val="en-US"/>
        </w:rPr>
        <w:t xml:space="preserve">visit </w:t>
      </w:r>
      <w:hyperlink r:id="rId11" w:history="1">
        <w:r w:rsidR="00912F70" w:rsidRPr="009F3AC4">
          <w:rPr>
            <w:rStyle w:val="Hyperlink"/>
            <w:sz w:val="22"/>
            <w:szCs w:val="22"/>
            <w:lang w:val="en-US"/>
          </w:rPr>
          <w:t>Spedify - Home</w:t>
        </w:r>
      </w:hyperlink>
    </w:p>
    <w:p w14:paraId="2DAEB4BE" w14:textId="32EEB7CD" w:rsidR="00F24203" w:rsidRPr="00AC7AD9" w:rsidRDefault="00F24203" w:rsidP="00F24203">
      <w:pPr>
        <w:pStyle w:val="Heading1"/>
        <w:jc w:val="both"/>
        <w:rPr>
          <w:rFonts w:ascii="Calibri" w:hAnsi="Calibri" w:cs="Calibri"/>
          <w:b/>
          <w:bCs/>
          <w:color w:val="C00000"/>
          <w:sz w:val="28"/>
          <w:szCs w:val="28"/>
          <w:lang w:val="en-GB"/>
        </w:rPr>
      </w:pPr>
      <w:r w:rsidRPr="00AC7AD9">
        <w:rPr>
          <w:rFonts w:ascii="Calibri" w:hAnsi="Calibri" w:cs="Calibri"/>
          <w:b/>
          <w:bCs/>
          <w:color w:val="C00000"/>
          <w:sz w:val="28"/>
          <w:szCs w:val="28"/>
          <w:lang w:val="en-GB"/>
        </w:rPr>
        <w:t>About Bleckmann</w:t>
      </w:r>
    </w:p>
    <w:p w14:paraId="2258B55E" w14:textId="05B3A5BB" w:rsidR="00F24203" w:rsidRPr="001E5FB2" w:rsidRDefault="00F24203" w:rsidP="00F24203">
      <w:pPr>
        <w:pStyle w:val="NoSpacing"/>
        <w:rPr>
          <w:rFonts w:cs="Calibri"/>
          <w:lang w:val="en-GB"/>
        </w:rPr>
      </w:pPr>
      <w:r w:rsidRPr="001E5FB2">
        <w:rPr>
          <w:rFonts w:cs="Calibri"/>
          <w:lang w:val="en-GB"/>
        </w:rPr>
        <w:t xml:space="preserve">Bleckmann is a market leader in supply chain management (SCM) services for fashion and lifestyle brands. Founded in 1862, Bleckmann evolved from a transportation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Around 6500 team members are ready to support Bleckmann's customers and </w:t>
      </w:r>
      <w:r w:rsidR="001E5FB2" w:rsidRPr="001E5FB2">
        <w:rPr>
          <w:rFonts w:cs="Calibri"/>
          <w:lang w:val="en-GB"/>
        </w:rPr>
        <w:t>fulfil</w:t>
      </w:r>
      <w:r w:rsidRPr="001E5FB2">
        <w:rPr>
          <w:rFonts w:cs="Calibri"/>
          <w:lang w:val="en-GB"/>
        </w:rPr>
        <w:t xml:space="preserve"> their promises every day. With sales of 56</w:t>
      </w:r>
      <w:r w:rsidR="00622610">
        <w:rPr>
          <w:rFonts w:cs="Calibri"/>
          <w:lang w:val="en-GB"/>
        </w:rPr>
        <w:t>4</w:t>
      </w:r>
      <w:r w:rsidRPr="001E5FB2">
        <w:rPr>
          <w:rFonts w:cs="Calibri"/>
          <w:lang w:val="en-GB"/>
        </w:rPr>
        <w:t xml:space="preserve"> million euros (revenue 2023), Bleckmann has the scale and flexibility to provide world-class solutions for its customers. For more information, visit </w:t>
      </w:r>
      <w:hyperlink r:id="rId12" w:history="1">
        <w:r w:rsidRPr="001E5FB2">
          <w:rPr>
            <w:rStyle w:val="Hyperlink"/>
            <w:rFonts w:cs="Calibri"/>
            <w:lang w:val="en-GB"/>
          </w:rPr>
          <w:t>www.bleckmann.com</w:t>
        </w:r>
      </w:hyperlink>
      <w:r w:rsidRPr="001E5FB2">
        <w:rPr>
          <w:rFonts w:cs="Calibri"/>
          <w:lang w:val="en-GB"/>
        </w:rPr>
        <w:t xml:space="preserve">  </w:t>
      </w:r>
    </w:p>
    <w:p w14:paraId="4032908B" w14:textId="77777777" w:rsidR="00F24203" w:rsidRPr="001E5FB2" w:rsidRDefault="00F24203" w:rsidP="00F24203">
      <w:pPr>
        <w:rPr>
          <w:rFonts w:ascii="Calibri" w:hAnsi="Calibri" w:cs="Calibri"/>
          <w:b/>
          <w:bCs/>
          <w:sz w:val="20"/>
          <w:szCs w:val="20"/>
          <w:lang w:val="en-GB"/>
        </w:rPr>
      </w:pPr>
    </w:p>
    <w:p w14:paraId="6EE00394" w14:textId="77777777" w:rsidR="00F24203" w:rsidRPr="001E5FB2" w:rsidRDefault="00F24203" w:rsidP="00F24203">
      <w:pPr>
        <w:rPr>
          <w:rFonts w:ascii="Calibri" w:hAnsi="Calibri" w:cs="Calibri"/>
          <w:b/>
          <w:bCs/>
          <w:sz w:val="20"/>
          <w:szCs w:val="20"/>
          <w:lang w:val="en-GB"/>
        </w:rPr>
      </w:pPr>
    </w:p>
    <w:p w14:paraId="22F631DD" w14:textId="77777777" w:rsidR="00F24203" w:rsidRPr="00451FB5" w:rsidRDefault="00F24203" w:rsidP="00F24203">
      <w:pPr>
        <w:rPr>
          <w:rFonts w:ascii="Calibri" w:hAnsi="Calibri" w:cs="Calibri"/>
          <w:b/>
          <w:bCs/>
          <w:color w:val="000000"/>
          <w:lang w:val="en-GB"/>
        </w:rPr>
      </w:pPr>
      <w:r w:rsidRPr="00451FB5">
        <w:rPr>
          <w:rFonts w:ascii="Calibri" w:hAnsi="Calibri" w:cs="Calibri"/>
          <w:b/>
          <w:bCs/>
          <w:lang w:val="en-GB"/>
        </w:rPr>
        <w:t>Media inquiries:</w:t>
      </w:r>
    </w:p>
    <w:p w14:paraId="59E3B0BE" w14:textId="77777777" w:rsidR="00F24203" w:rsidRPr="00F764AD" w:rsidRDefault="00F24203" w:rsidP="00F24203">
      <w:pPr>
        <w:rPr>
          <w:rFonts w:ascii="Calibri" w:hAnsi="Calibri" w:cs="Calibri"/>
          <w:b/>
          <w:bCs/>
          <w:color w:val="000000"/>
          <w:sz w:val="22"/>
          <w:szCs w:val="22"/>
          <w:lang w:val="en-GB"/>
        </w:rPr>
      </w:pPr>
    </w:p>
    <w:p w14:paraId="0F00517A" w14:textId="77777777" w:rsidR="00F24203" w:rsidRPr="00F764AD" w:rsidRDefault="00F24203" w:rsidP="00F24203">
      <w:pPr>
        <w:jc w:val="both"/>
        <w:rPr>
          <w:rFonts w:ascii="Calibri" w:hAnsi="Calibri" w:cs="Calibri"/>
          <w:sz w:val="22"/>
          <w:szCs w:val="22"/>
          <w:lang w:val="en-GB"/>
        </w:rPr>
      </w:pPr>
      <w:r w:rsidRPr="00F764AD">
        <w:rPr>
          <w:rFonts w:ascii="Calibri" w:hAnsi="Calibri" w:cs="Calibri"/>
          <w:b/>
          <w:bCs/>
          <w:sz w:val="22"/>
          <w:szCs w:val="22"/>
          <w:lang w:val="en-GB"/>
        </w:rPr>
        <w:t xml:space="preserve">Dorota Tankink | </w:t>
      </w:r>
      <w:r w:rsidRPr="00F764AD">
        <w:rPr>
          <w:rFonts w:ascii="Calibri" w:hAnsi="Calibri" w:cs="Calibri"/>
          <w:sz w:val="22"/>
          <w:szCs w:val="22"/>
          <w:lang w:val="en-GB"/>
        </w:rPr>
        <w:t xml:space="preserve">Bleckmann Marketing &amp; Communication Manager </w:t>
      </w:r>
    </w:p>
    <w:p w14:paraId="1A4270BE" w14:textId="77777777" w:rsidR="00F24203" w:rsidRPr="00F764AD" w:rsidRDefault="00F24203" w:rsidP="00F24203">
      <w:pPr>
        <w:jc w:val="both"/>
        <w:rPr>
          <w:rFonts w:ascii="Calibri" w:hAnsi="Calibri" w:cs="Calibri"/>
          <w:sz w:val="22"/>
          <w:szCs w:val="22"/>
          <w:lang w:val="en-GB"/>
        </w:rPr>
      </w:pPr>
      <w:r w:rsidRPr="00F764AD">
        <w:rPr>
          <w:rFonts w:ascii="Calibri" w:hAnsi="Calibri" w:cs="Calibri"/>
          <w:sz w:val="22"/>
          <w:szCs w:val="22"/>
          <w:lang w:val="en-GB"/>
        </w:rPr>
        <w:t xml:space="preserve">+31 6 3012 9759 | </w:t>
      </w:r>
      <w:hyperlink r:id="rId13" w:history="1">
        <w:r w:rsidRPr="00F764AD">
          <w:rPr>
            <w:rStyle w:val="Hyperlink"/>
            <w:rFonts w:ascii="Calibri" w:hAnsi="Calibri" w:cs="Calibri"/>
            <w:sz w:val="22"/>
            <w:szCs w:val="22"/>
            <w:lang w:val="en-GB"/>
          </w:rPr>
          <w:t>dorota.tankink@bleckmann.com</w:t>
        </w:r>
      </w:hyperlink>
      <w:r w:rsidRPr="00F764AD">
        <w:rPr>
          <w:rFonts w:ascii="Calibri" w:hAnsi="Calibri" w:cs="Calibri"/>
          <w:sz w:val="22"/>
          <w:szCs w:val="22"/>
          <w:lang w:val="en-GB"/>
        </w:rPr>
        <w:t xml:space="preserve"> </w:t>
      </w:r>
    </w:p>
    <w:p w14:paraId="01EBDE14" w14:textId="77777777" w:rsidR="00F24203" w:rsidRPr="00F764AD" w:rsidRDefault="00F24203" w:rsidP="00F24203">
      <w:pPr>
        <w:jc w:val="both"/>
        <w:rPr>
          <w:rFonts w:ascii="Calibri" w:hAnsi="Calibri" w:cs="Calibri"/>
          <w:sz w:val="22"/>
          <w:szCs w:val="22"/>
          <w:lang w:val="en-GB"/>
        </w:rPr>
      </w:pPr>
    </w:p>
    <w:p w14:paraId="50B34975" w14:textId="77777777" w:rsidR="00F24203" w:rsidRPr="00F764AD" w:rsidRDefault="00F24203" w:rsidP="00F24203">
      <w:pPr>
        <w:jc w:val="both"/>
        <w:rPr>
          <w:rFonts w:ascii="Calibri" w:hAnsi="Calibri" w:cs="Calibri"/>
          <w:sz w:val="22"/>
          <w:szCs w:val="22"/>
          <w:lang w:val="en-GB"/>
        </w:rPr>
      </w:pPr>
      <w:r w:rsidRPr="00F764AD">
        <w:rPr>
          <w:rFonts w:ascii="Calibri" w:hAnsi="Calibri" w:cs="Calibri"/>
          <w:b/>
          <w:bCs/>
          <w:sz w:val="22"/>
          <w:szCs w:val="22"/>
          <w:lang w:val="en-GB"/>
        </w:rPr>
        <w:t xml:space="preserve">Gerard van der Zanden | </w:t>
      </w:r>
      <w:r w:rsidRPr="00F764AD">
        <w:rPr>
          <w:rFonts w:ascii="Calibri" w:hAnsi="Calibri" w:cs="Calibri"/>
          <w:sz w:val="22"/>
          <w:szCs w:val="22"/>
          <w:lang w:val="en-GB"/>
        </w:rPr>
        <w:t>Bleckmann Marketing &amp; Communication Coordinator</w:t>
      </w:r>
    </w:p>
    <w:p w14:paraId="0915DD15" w14:textId="77777777" w:rsidR="00F24203" w:rsidRPr="00F764AD" w:rsidRDefault="00F24203" w:rsidP="00F24203">
      <w:pPr>
        <w:jc w:val="both"/>
        <w:rPr>
          <w:rStyle w:val="Hyperlink"/>
          <w:rFonts w:ascii="Calibri" w:hAnsi="Calibri" w:cs="Calibri"/>
          <w:sz w:val="22"/>
          <w:szCs w:val="22"/>
          <w:lang w:val="en-GB"/>
        </w:rPr>
      </w:pPr>
      <w:r w:rsidRPr="00F764AD">
        <w:rPr>
          <w:rFonts w:ascii="Calibri" w:hAnsi="Calibri" w:cs="Calibri"/>
          <w:sz w:val="22"/>
          <w:szCs w:val="22"/>
          <w:lang w:val="en-GB"/>
        </w:rPr>
        <w:t xml:space="preserve">+31 6 2258 6914 | </w:t>
      </w:r>
      <w:hyperlink r:id="rId14" w:history="1">
        <w:r w:rsidRPr="00F764AD">
          <w:rPr>
            <w:rStyle w:val="Hyperlink"/>
            <w:rFonts w:ascii="Calibri" w:hAnsi="Calibri" w:cs="Calibri"/>
            <w:sz w:val="22"/>
            <w:szCs w:val="22"/>
            <w:lang w:val="en-GB"/>
          </w:rPr>
          <w:t>gerard.vanderzanden@bleckmann.com</w:t>
        </w:r>
      </w:hyperlink>
      <w:r w:rsidRPr="00F764AD">
        <w:rPr>
          <w:rStyle w:val="Hyperlink"/>
          <w:rFonts w:ascii="Calibri" w:hAnsi="Calibri" w:cs="Calibri"/>
          <w:sz w:val="22"/>
          <w:szCs w:val="22"/>
          <w:lang w:val="en-GB"/>
        </w:rPr>
        <w:t xml:space="preserve"> </w:t>
      </w:r>
    </w:p>
    <w:p w14:paraId="26CF355D" w14:textId="77777777" w:rsidR="00F24203" w:rsidRPr="00F764AD" w:rsidRDefault="00F24203" w:rsidP="00F24203">
      <w:pPr>
        <w:jc w:val="both"/>
        <w:rPr>
          <w:rFonts w:ascii="Calibri" w:hAnsi="Calibri" w:cs="Calibri"/>
          <w:sz w:val="22"/>
          <w:szCs w:val="22"/>
          <w:lang w:val="en-GB"/>
        </w:rPr>
      </w:pPr>
    </w:p>
    <w:p w14:paraId="74391A27" w14:textId="77777777" w:rsidR="00B4391C" w:rsidRPr="00F764AD" w:rsidRDefault="00B4391C" w:rsidP="00F24203">
      <w:pPr>
        <w:jc w:val="both"/>
        <w:rPr>
          <w:rFonts w:ascii="Calibri" w:hAnsi="Calibri" w:cs="Calibri"/>
          <w:sz w:val="22"/>
          <w:szCs w:val="22"/>
          <w:lang w:val="en-GB"/>
        </w:rPr>
      </w:pPr>
    </w:p>
    <w:p w14:paraId="4F74AF33" w14:textId="6C7956D5" w:rsidR="005868F7" w:rsidRPr="00F764AD" w:rsidRDefault="00AC51D9" w:rsidP="005868F7">
      <w:pPr>
        <w:jc w:val="both"/>
        <w:rPr>
          <w:rFonts w:ascii="Calibri" w:hAnsi="Calibri" w:cs="Calibri"/>
          <w:sz w:val="22"/>
          <w:szCs w:val="22"/>
          <w:lang w:val="en-GB"/>
        </w:rPr>
      </w:pPr>
      <w:r w:rsidRPr="00F764AD">
        <w:rPr>
          <w:rFonts w:ascii="Calibri" w:hAnsi="Calibri" w:cs="Calibri"/>
          <w:b/>
          <w:bCs/>
          <w:sz w:val="22"/>
          <w:szCs w:val="22"/>
          <w:lang w:val="en-GB"/>
        </w:rPr>
        <w:t>Jo</w:t>
      </w:r>
      <w:r w:rsidR="00326EFC" w:rsidRPr="00F764AD">
        <w:rPr>
          <w:rFonts w:ascii="Calibri" w:hAnsi="Calibri" w:cs="Calibri"/>
          <w:b/>
          <w:bCs/>
          <w:sz w:val="22"/>
          <w:szCs w:val="22"/>
          <w:lang w:val="en-GB"/>
        </w:rPr>
        <w:t>achim Gund</w:t>
      </w:r>
      <w:r w:rsidR="009B265C" w:rsidRPr="00F764AD">
        <w:rPr>
          <w:rFonts w:ascii="Calibri" w:hAnsi="Calibri" w:cs="Calibri"/>
          <w:b/>
          <w:bCs/>
          <w:sz w:val="22"/>
          <w:szCs w:val="22"/>
          <w:lang w:val="en-GB"/>
        </w:rPr>
        <w:t xml:space="preserve"> </w:t>
      </w:r>
      <w:r w:rsidR="009B265C" w:rsidRPr="00F764AD">
        <w:rPr>
          <w:rFonts w:ascii="Calibri" w:hAnsi="Calibri" w:cs="Calibri"/>
          <w:sz w:val="22"/>
          <w:szCs w:val="22"/>
          <w:lang w:val="en-GB"/>
        </w:rPr>
        <w:t xml:space="preserve">| </w:t>
      </w:r>
      <w:r w:rsidR="002861EC" w:rsidRPr="00F764AD">
        <w:rPr>
          <w:rFonts w:ascii="Calibri" w:hAnsi="Calibri" w:cs="Calibri"/>
          <w:sz w:val="22"/>
          <w:szCs w:val="22"/>
          <w:lang w:val="en-GB"/>
        </w:rPr>
        <w:t>Db Journey</w:t>
      </w:r>
      <w:r w:rsidR="007E3034" w:rsidRPr="00F764AD">
        <w:rPr>
          <w:rFonts w:ascii="Calibri" w:hAnsi="Calibri" w:cs="Calibri"/>
          <w:sz w:val="22"/>
          <w:szCs w:val="22"/>
          <w:lang w:val="en-GB"/>
        </w:rPr>
        <w:t xml:space="preserve"> Chief Transformation Officer</w:t>
      </w:r>
    </w:p>
    <w:p w14:paraId="39B2BAD9" w14:textId="7E59915F" w:rsidR="002A307E" w:rsidRPr="00F764AD" w:rsidRDefault="00226996" w:rsidP="005868F7">
      <w:pPr>
        <w:jc w:val="both"/>
        <w:rPr>
          <w:rFonts w:ascii="Calibri" w:hAnsi="Calibri" w:cs="Calibri"/>
          <w:sz w:val="22"/>
          <w:szCs w:val="22"/>
          <w:lang w:val="en-US"/>
        </w:rPr>
      </w:pPr>
      <w:r w:rsidRPr="00F764AD">
        <w:rPr>
          <w:rFonts w:ascii="Calibri" w:hAnsi="Calibri" w:cs="Calibri"/>
          <w:sz w:val="22"/>
          <w:szCs w:val="22"/>
          <w:lang w:val="en-US"/>
        </w:rPr>
        <w:t xml:space="preserve">E-mail: </w:t>
      </w:r>
      <w:hyperlink r:id="rId15" w:history="1">
        <w:r w:rsidRPr="00F764AD">
          <w:rPr>
            <w:rStyle w:val="Hyperlink"/>
            <w:rFonts w:ascii="Calibri" w:hAnsi="Calibri" w:cs="Calibri"/>
            <w:sz w:val="22"/>
            <w:szCs w:val="22"/>
            <w:lang w:val="en-US"/>
          </w:rPr>
          <w:t>joachim.gund@dbjourney.com</w:t>
        </w:r>
      </w:hyperlink>
      <w:r w:rsidRPr="00F764AD">
        <w:rPr>
          <w:rFonts w:ascii="Calibri" w:hAnsi="Calibri" w:cs="Calibri"/>
          <w:sz w:val="22"/>
          <w:szCs w:val="22"/>
          <w:lang w:val="en-US"/>
        </w:rPr>
        <w:t xml:space="preserve"> </w:t>
      </w:r>
      <w:r w:rsidR="00B82F11" w:rsidRPr="00F764AD">
        <w:rPr>
          <w:rFonts w:ascii="Calibri" w:hAnsi="Calibri" w:cs="Calibri"/>
          <w:sz w:val="22"/>
          <w:szCs w:val="22"/>
          <w:lang w:val="en-US"/>
        </w:rPr>
        <w:t xml:space="preserve"> </w:t>
      </w:r>
    </w:p>
    <w:p w14:paraId="0833DC7E" w14:textId="77777777" w:rsidR="00B4391C" w:rsidRPr="00F764AD" w:rsidRDefault="00B4391C" w:rsidP="0048732F">
      <w:pPr>
        <w:jc w:val="both"/>
        <w:rPr>
          <w:rFonts w:ascii="Calibri" w:hAnsi="Calibri" w:cs="Calibri"/>
          <w:sz w:val="22"/>
          <w:szCs w:val="22"/>
          <w:lang w:val="en-GB"/>
        </w:rPr>
      </w:pPr>
    </w:p>
    <w:p w14:paraId="5900C6E7" w14:textId="0AFDF4DD" w:rsidR="002A307E" w:rsidRPr="00F764AD" w:rsidRDefault="00B80C36" w:rsidP="002A307E">
      <w:pPr>
        <w:jc w:val="both"/>
        <w:rPr>
          <w:rFonts w:ascii="Calibri" w:hAnsi="Calibri" w:cs="Calibri"/>
          <w:sz w:val="22"/>
          <w:szCs w:val="22"/>
          <w:lang w:val="en-GB"/>
        </w:rPr>
      </w:pPr>
      <w:r w:rsidRPr="00F764AD">
        <w:rPr>
          <w:rFonts w:ascii="Calibri" w:hAnsi="Calibri" w:cs="Calibri"/>
          <w:b/>
          <w:bCs/>
          <w:sz w:val="22"/>
          <w:szCs w:val="22"/>
          <w:lang w:val="en-GB"/>
        </w:rPr>
        <w:t>Stain</w:t>
      </w:r>
      <w:r w:rsidR="00DA2393" w:rsidRPr="00F764AD">
        <w:rPr>
          <w:rFonts w:ascii="Calibri" w:hAnsi="Calibri" w:cs="Calibri"/>
          <w:b/>
          <w:bCs/>
          <w:sz w:val="22"/>
          <w:szCs w:val="22"/>
          <w:lang w:val="en-GB"/>
        </w:rPr>
        <w:t xml:space="preserve"> Mårdalen</w:t>
      </w:r>
      <w:r w:rsidR="002A307E" w:rsidRPr="00F764AD">
        <w:rPr>
          <w:rFonts w:ascii="Calibri" w:hAnsi="Calibri" w:cs="Calibri"/>
          <w:b/>
          <w:bCs/>
          <w:sz w:val="22"/>
          <w:szCs w:val="22"/>
          <w:lang w:val="en-GB"/>
        </w:rPr>
        <w:t xml:space="preserve"> </w:t>
      </w:r>
      <w:r w:rsidR="002A307E" w:rsidRPr="00F764AD">
        <w:rPr>
          <w:rFonts w:ascii="Calibri" w:hAnsi="Calibri" w:cs="Calibri"/>
          <w:sz w:val="22"/>
          <w:szCs w:val="22"/>
          <w:lang w:val="en-GB"/>
        </w:rPr>
        <w:t xml:space="preserve">| </w:t>
      </w:r>
      <w:r w:rsidR="007E2138" w:rsidRPr="00F764AD">
        <w:rPr>
          <w:rFonts w:ascii="Calibri" w:hAnsi="Calibri" w:cs="Calibri"/>
          <w:sz w:val="22"/>
          <w:szCs w:val="22"/>
          <w:lang w:val="en-GB"/>
        </w:rPr>
        <w:t xml:space="preserve">Chief </w:t>
      </w:r>
      <w:r w:rsidR="00F3596D" w:rsidRPr="00F764AD">
        <w:rPr>
          <w:rFonts w:ascii="Calibri" w:hAnsi="Calibri" w:cs="Calibri"/>
          <w:sz w:val="22"/>
          <w:szCs w:val="22"/>
          <w:lang w:val="en-GB"/>
        </w:rPr>
        <w:t xml:space="preserve">Executive Officer </w:t>
      </w:r>
      <w:r w:rsidR="005A5A66" w:rsidRPr="00F764AD">
        <w:rPr>
          <w:rFonts w:ascii="Calibri" w:hAnsi="Calibri" w:cs="Calibri"/>
          <w:sz w:val="22"/>
          <w:szCs w:val="22"/>
          <w:lang w:val="en-GB"/>
        </w:rPr>
        <w:t>Spedify</w:t>
      </w:r>
    </w:p>
    <w:p w14:paraId="2B2AC1A7" w14:textId="2F39C294" w:rsidR="00B80C36" w:rsidRPr="00F764AD" w:rsidRDefault="00B87E20" w:rsidP="002A307E">
      <w:pPr>
        <w:jc w:val="both"/>
        <w:rPr>
          <w:sz w:val="22"/>
          <w:szCs w:val="22"/>
          <w:lang w:val="en-US"/>
        </w:rPr>
      </w:pPr>
      <w:r w:rsidRPr="00F764AD">
        <w:rPr>
          <w:rFonts w:ascii="Calibri" w:hAnsi="Calibri" w:cs="Calibri"/>
          <w:sz w:val="22"/>
          <w:szCs w:val="22"/>
          <w:lang w:val="en-GB"/>
        </w:rPr>
        <w:t xml:space="preserve">E-mail: </w:t>
      </w:r>
      <w:hyperlink r:id="rId16" w:history="1">
        <w:r w:rsidR="003A1C84" w:rsidRPr="00F764AD">
          <w:rPr>
            <w:rStyle w:val="Hyperlink"/>
            <w:rFonts w:ascii="Calibri" w:hAnsi="Calibri" w:cs="Calibri"/>
            <w:sz w:val="22"/>
            <w:szCs w:val="22"/>
          </w:rPr>
          <w:t>stian.mardalen@spedify.no</w:t>
        </w:r>
      </w:hyperlink>
    </w:p>
    <w:p w14:paraId="3D21E952" w14:textId="77777777" w:rsidR="002A307E" w:rsidRPr="001E5FB2" w:rsidRDefault="002A307E" w:rsidP="0048732F">
      <w:pPr>
        <w:jc w:val="both"/>
        <w:rPr>
          <w:rFonts w:ascii="Calibri" w:hAnsi="Calibri" w:cs="Calibri"/>
          <w:sz w:val="20"/>
          <w:szCs w:val="20"/>
          <w:lang w:val="en-GB"/>
        </w:rPr>
      </w:pPr>
    </w:p>
    <w:sectPr w:rsidR="002A307E" w:rsidRPr="001E5FB2">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BA144" w14:textId="77777777" w:rsidR="00A37BB5" w:rsidRDefault="00A37BB5" w:rsidP="00FF5975">
      <w:r>
        <w:separator/>
      </w:r>
    </w:p>
  </w:endnote>
  <w:endnote w:type="continuationSeparator" w:id="0">
    <w:p w14:paraId="575C8DE1" w14:textId="77777777" w:rsidR="00A37BB5" w:rsidRDefault="00A37BB5" w:rsidP="00FF5975">
      <w:r>
        <w:continuationSeparator/>
      </w:r>
    </w:p>
  </w:endnote>
  <w:endnote w:type="continuationNotice" w:id="1">
    <w:p w14:paraId="0265EC4E" w14:textId="77777777" w:rsidR="00A37BB5" w:rsidRDefault="00A3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11678" w14:textId="77777777" w:rsidR="00A37BB5" w:rsidRDefault="00A37BB5" w:rsidP="00FF5975">
      <w:r>
        <w:separator/>
      </w:r>
    </w:p>
  </w:footnote>
  <w:footnote w:type="continuationSeparator" w:id="0">
    <w:p w14:paraId="1636F163" w14:textId="77777777" w:rsidR="00A37BB5" w:rsidRDefault="00A37BB5" w:rsidP="00FF5975">
      <w:r>
        <w:continuationSeparator/>
      </w:r>
    </w:p>
  </w:footnote>
  <w:footnote w:type="continuationNotice" w:id="1">
    <w:p w14:paraId="5ECECD52" w14:textId="77777777" w:rsidR="00A37BB5" w:rsidRDefault="00A37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1DE3" w14:textId="77777777" w:rsidR="00FF5975" w:rsidRPr="00657195" w:rsidRDefault="00FF5975" w:rsidP="00FF5975">
    <w:pPr>
      <w:pStyle w:val="Header"/>
      <w:tabs>
        <w:tab w:val="right" w:pos="9540"/>
      </w:tabs>
      <w:ind w:left="-540" w:right="-517"/>
      <w:jc w:val="right"/>
      <w:rPr>
        <w:b/>
        <w:sz w:val="20"/>
        <w:lang w:val="en-US"/>
      </w:rPr>
    </w:pPr>
    <w:r>
      <w:rPr>
        <w:noProof/>
        <w:sz w:val="20"/>
        <w:lang w:val="en-US"/>
      </w:rPr>
      <w:drawing>
        <wp:anchor distT="0" distB="0" distL="114300" distR="114300" simplePos="0" relativeHeight="251658240" behindDoc="0" locked="0" layoutInCell="1" allowOverlap="1" wp14:anchorId="2B027E4F" wp14:editId="19B458B8">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76BF3" w14:textId="77777777" w:rsidR="00FF5975" w:rsidRPr="00747773" w:rsidRDefault="00FF5975" w:rsidP="00FF5975">
    <w:pPr>
      <w:pStyle w:val="Header"/>
      <w:ind w:right="-517"/>
      <w:jc w:val="right"/>
      <w:rPr>
        <w:b/>
        <w:sz w:val="20"/>
        <w:lang w:val="en-US"/>
      </w:rPr>
    </w:pPr>
    <w:r w:rsidRPr="00747773">
      <w:rPr>
        <w:b/>
        <w:sz w:val="20"/>
        <w:lang w:val="en-US"/>
      </w:rPr>
      <w:t xml:space="preserve">bleckmann.com </w:t>
    </w:r>
  </w:p>
  <w:p w14:paraId="7CA524FC" w14:textId="77777777" w:rsidR="00FF5975" w:rsidRDefault="00FF5975" w:rsidP="00FF5975">
    <w:pPr>
      <w:pStyle w:val="Header"/>
      <w:jc w:val="right"/>
      <w:rPr>
        <w:sz w:val="20"/>
        <w:lang w:val="en-US"/>
      </w:rPr>
    </w:pPr>
  </w:p>
  <w:p w14:paraId="6688E456" w14:textId="77777777" w:rsidR="00FF5975" w:rsidRDefault="00FF5975" w:rsidP="00FF5975">
    <w:pPr>
      <w:pStyle w:val="Header"/>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36BC5147" wp14:editId="7186E0BD">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Rechte verbindingslijn 1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2EDF5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7eIsuN8AAAAOAQAADwAAAGRycy9kb3ducmV2&#10;LnhtbExPy07DMBC8I/EP1iJxax0CQSSNUyEQB3qgooW7E2/tCD9C7Kbh71nEAS4r7c7sPOr17Cyb&#10;cIx98AKulhkw9F1QvdcC3vZPiztgMUmvpA0eBXxhhHVzflbLSoWTf8VplzQjER8rKcCkNFScx86g&#10;k3EZBvSEHcLoZKJ11FyN8kTizvI8y265k70nByMHfDDYfeyOToDe4NZ+vlw/H/ZTyNxG29bk70Jc&#10;XsyPKxr3K2AJ5/T3AT8dKD80FKwNR68iswIWRV4QlYCyBEaEsrihhu3vgTc1/1+j+QYAAP//AwBQ&#10;SwECLQAUAAYACAAAACEAtoM4kv4AAADhAQAAEwAAAAAAAAAAAAAAAAAAAAAAW0NvbnRlbnRfVHlw&#10;ZXNdLnhtbFBLAQItABQABgAIAAAAIQA4/SH/1gAAAJQBAAALAAAAAAAAAAAAAAAAAC8BAABfcmVs&#10;cy8ucmVsc1BLAQItABQABgAIAAAAIQAeOqN9uAEAANUDAAAOAAAAAAAAAAAAAAAAAC4CAABkcnMv&#10;ZTJvRG9jLnhtbFBLAQItABQABgAIAAAAIQDt4iy43wAAAA4BAAAPAAAAAAAAAAAAAAAAABIEAABk&#10;cnMvZG93bnJldi54bWxQSwUGAAAAAAQABADzAAAAHgUAAAAA&#10;">
              <v:stroke joinstyle="miter"/>
            </v:line>
          </w:pict>
        </mc:Fallback>
      </mc:AlternateContent>
    </w:r>
  </w:p>
  <w:p w14:paraId="2CAC9CC6" w14:textId="77777777" w:rsidR="00FF5975" w:rsidRDefault="00FF5975" w:rsidP="00FF5975">
    <w:pPr>
      <w:pStyle w:val="Header"/>
      <w:jc w:val="right"/>
      <w:rPr>
        <w:sz w:val="20"/>
        <w:lang w:val="en-US"/>
      </w:rPr>
    </w:pPr>
  </w:p>
  <w:p w14:paraId="14D8023F" w14:textId="77777777" w:rsidR="00FF5975" w:rsidRDefault="00FF5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9B"/>
    <w:rsid w:val="00005136"/>
    <w:rsid w:val="00011AF4"/>
    <w:rsid w:val="000200A2"/>
    <w:rsid w:val="00036413"/>
    <w:rsid w:val="00050225"/>
    <w:rsid w:val="000517BE"/>
    <w:rsid w:val="0006349E"/>
    <w:rsid w:val="0007067D"/>
    <w:rsid w:val="000A0BCA"/>
    <w:rsid w:val="000A175F"/>
    <w:rsid w:val="000A3890"/>
    <w:rsid w:val="000A3B62"/>
    <w:rsid w:val="000B5A1F"/>
    <w:rsid w:val="000C07DB"/>
    <w:rsid w:val="000D2873"/>
    <w:rsid w:val="001017A5"/>
    <w:rsid w:val="001129BA"/>
    <w:rsid w:val="00113DFB"/>
    <w:rsid w:val="00114B28"/>
    <w:rsid w:val="00117894"/>
    <w:rsid w:val="00121882"/>
    <w:rsid w:val="001318FA"/>
    <w:rsid w:val="00132B1C"/>
    <w:rsid w:val="001367CC"/>
    <w:rsid w:val="00153DE2"/>
    <w:rsid w:val="0015538D"/>
    <w:rsid w:val="001A5905"/>
    <w:rsid w:val="001C77DC"/>
    <w:rsid w:val="001D30C3"/>
    <w:rsid w:val="001E11C6"/>
    <w:rsid w:val="001E5FB2"/>
    <w:rsid w:val="002168BF"/>
    <w:rsid w:val="002226E0"/>
    <w:rsid w:val="00226996"/>
    <w:rsid w:val="00237708"/>
    <w:rsid w:val="00255C62"/>
    <w:rsid w:val="002861EC"/>
    <w:rsid w:val="002918DE"/>
    <w:rsid w:val="002A307E"/>
    <w:rsid w:val="002A7564"/>
    <w:rsid w:val="002B28E3"/>
    <w:rsid w:val="002B549B"/>
    <w:rsid w:val="002B7A09"/>
    <w:rsid w:val="002C318E"/>
    <w:rsid w:val="002C31C9"/>
    <w:rsid w:val="002C6606"/>
    <w:rsid w:val="002D2EFA"/>
    <w:rsid w:val="002E1863"/>
    <w:rsid w:val="003036EE"/>
    <w:rsid w:val="00316772"/>
    <w:rsid w:val="00316BDA"/>
    <w:rsid w:val="00325FE1"/>
    <w:rsid w:val="0032606A"/>
    <w:rsid w:val="00326EFC"/>
    <w:rsid w:val="00345130"/>
    <w:rsid w:val="00363CD6"/>
    <w:rsid w:val="00374A7C"/>
    <w:rsid w:val="0038544B"/>
    <w:rsid w:val="00385D6C"/>
    <w:rsid w:val="003A1C84"/>
    <w:rsid w:val="003A4C35"/>
    <w:rsid w:val="003B40ED"/>
    <w:rsid w:val="003B546C"/>
    <w:rsid w:val="00401293"/>
    <w:rsid w:val="004263B6"/>
    <w:rsid w:val="00433B83"/>
    <w:rsid w:val="00433CD3"/>
    <w:rsid w:val="00451FB5"/>
    <w:rsid w:val="004715A0"/>
    <w:rsid w:val="0048732F"/>
    <w:rsid w:val="00490D9E"/>
    <w:rsid w:val="004920A9"/>
    <w:rsid w:val="00492138"/>
    <w:rsid w:val="004A726F"/>
    <w:rsid w:val="004A79E1"/>
    <w:rsid w:val="004B6AE2"/>
    <w:rsid w:val="004D17D9"/>
    <w:rsid w:val="00506F30"/>
    <w:rsid w:val="00517F1E"/>
    <w:rsid w:val="00542E9F"/>
    <w:rsid w:val="005570F7"/>
    <w:rsid w:val="00561C4F"/>
    <w:rsid w:val="00575611"/>
    <w:rsid w:val="005868F7"/>
    <w:rsid w:val="00595F6F"/>
    <w:rsid w:val="005A55D1"/>
    <w:rsid w:val="005A5A66"/>
    <w:rsid w:val="005C306B"/>
    <w:rsid w:val="005C4F26"/>
    <w:rsid w:val="005F072C"/>
    <w:rsid w:val="005F6353"/>
    <w:rsid w:val="005F669A"/>
    <w:rsid w:val="00620095"/>
    <w:rsid w:val="0062198C"/>
    <w:rsid w:val="00622610"/>
    <w:rsid w:val="00630E35"/>
    <w:rsid w:val="00644B93"/>
    <w:rsid w:val="0066749B"/>
    <w:rsid w:val="006B5CE6"/>
    <w:rsid w:val="006D6C2F"/>
    <w:rsid w:val="006D70A9"/>
    <w:rsid w:val="00711E28"/>
    <w:rsid w:val="00717309"/>
    <w:rsid w:val="00724195"/>
    <w:rsid w:val="007258BE"/>
    <w:rsid w:val="00733E7A"/>
    <w:rsid w:val="0073579A"/>
    <w:rsid w:val="00742956"/>
    <w:rsid w:val="007514C1"/>
    <w:rsid w:val="0075322B"/>
    <w:rsid w:val="00754C65"/>
    <w:rsid w:val="007577B1"/>
    <w:rsid w:val="00774A20"/>
    <w:rsid w:val="00784D73"/>
    <w:rsid w:val="00786AC2"/>
    <w:rsid w:val="00787108"/>
    <w:rsid w:val="007A1D8C"/>
    <w:rsid w:val="007B1AF3"/>
    <w:rsid w:val="007C1221"/>
    <w:rsid w:val="007E031E"/>
    <w:rsid w:val="007E2138"/>
    <w:rsid w:val="007E3034"/>
    <w:rsid w:val="007E4A4A"/>
    <w:rsid w:val="007F1E07"/>
    <w:rsid w:val="0080296E"/>
    <w:rsid w:val="008219DA"/>
    <w:rsid w:val="00824B2E"/>
    <w:rsid w:val="008340A7"/>
    <w:rsid w:val="0083729B"/>
    <w:rsid w:val="008544C4"/>
    <w:rsid w:val="008546F4"/>
    <w:rsid w:val="00862651"/>
    <w:rsid w:val="0086732E"/>
    <w:rsid w:val="008732F7"/>
    <w:rsid w:val="008746FC"/>
    <w:rsid w:val="0087664B"/>
    <w:rsid w:val="00877188"/>
    <w:rsid w:val="00884AC9"/>
    <w:rsid w:val="008A3BF7"/>
    <w:rsid w:val="008C1398"/>
    <w:rsid w:val="008D4CDF"/>
    <w:rsid w:val="00901D53"/>
    <w:rsid w:val="00904B5E"/>
    <w:rsid w:val="00907449"/>
    <w:rsid w:val="00912F70"/>
    <w:rsid w:val="0092055D"/>
    <w:rsid w:val="00947EF5"/>
    <w:rsid w:val="00960692"/>
    <w:rsid w:val="00966DD8"/>
    <w:rsid w:val="00971C84"/>
    <w:rsid w:val="0098190F"/>
    <w:rsid w:val="00990411"/>
    <w:rsid w:val="0099568F"/>
    <w:rsid w:val="009A6DD2"/>
    <w:rsid w:val="009A7D9A"/>
    <w:rsid w:val="009B265C"/>
    <w:rsid w:val="009C04E3"/>
    <w:rsid w:val="009C371B"/>
    <w:rsid w:val="009C77B8"/>
    <w:rsid w:val="009D3F5F"/>
    <w:rsid w:val="009E5114"/>
    <w:rsid w:val="009F0E54"/>
    <w:rsid w:val="009F158A"/>
    <w:rsid w:val="009F3AC4"/>
    <w:rsid w:val="009F72E9"/>
    <w:rsid w:val="00A05325"/>
    <w:rsid w:val="00A12325"/>
    <w:rsid w:val="00A34281"/>
    <w:rsid w:val="00A37BB5"/>
    <w:rsid w:val="00A57964"/>
    <w:rsid w:val="00A94723"/>
    <w:rsid w:val="00A95900"/>
    <w:rsid w:val="00A96AA8"/>
    <w:rsid w:val="00AA06D5"/>
    <w:rsid w:val="00AC51D9"/>
    <w:rsid w:val="00AC7AD9"/>
    <w:rsid w:val="00AD43E1"/>
    <w:rsid w:val="00AE5061"/>
    <w:rsid w:val="00B04AF3"/>
    <w:rsid w:val="00B30026"/>
    <w:rsid w:val="00B33B08"/>
    <w:rsid w:val="00B4391C"/>
    <w:rsid w:val="00B61F5D"/>
    <w:rsid w:val="00B75FC7"/>
    <w:rsid w:val="00B80C36"/>
    <w:rsid w:val="00B80E37"/>
    <w:rsid w:val="00B82F11"/>
    <w:rsid w:val="00B87E20"/>
    <w:rsid w:val="00B92719"/>
    <w:rsid w:val="00BA4306"/>
    <w:rsid w:val="00BB5D61"/>
    <w:rsid w:val="00BB629E"/>
    <w:rsid w:val="00BD75C5"/>
    <w:rsid w:val="00C07F41"/>
    <w:rsid w:val="00C167CD"/>
    <w:rsid w:val="00C235E6"/>
    <w:rsid w:val="00C24869"/>
    <w:rsid w:val="00C25E66"/>
    <w:rsid w:val="00C5220D"/>
    <w:rsid w:val="00C63971"/>
    <w:rsid w:val="00C906C7"/>
    <w:rsid w:val="00CA0628"/>
    <w:rsid w:val="00CA5B9A"/>
    <w:rsid w:val="00CB3F05"/>
    <w:rsid w:val="00CC5E1A"/>
    <w:rsid w:val="00CC7078"/>
    <w:rsid w:val="00CC7FFC"/>
    <w:rsid w:val="00CE38A0"/>
    <w:rsid w:val="00CE7B4B"/>
    <w:rsid w:val="00CF42FB"/>
    <w:rsid w:val="00CF43A5"/>
    <w:rsid w:val="00D223AE"/>
    <w:rsid w:val="00D37745"/>
    <w:rsid w:val="00D508BC"/>
    <w:rsid w:val="00D55BF3"/>
    <w:rsid w:val="00D623B3"/>
    <w:rsid w:val="00D851C9"/>
    <w:rsid w:val="00D85CF3"/>
    <w:rsid w:val="00D91AFF"/>
    <w:rsid w:val="00DA2393"/>
    <w:rsid w:val="00DA3756"/>
    <w:rsid w:val="00DA412C"/>
    <w:rsid w:val="00DB7A1E"/>
    <w:rsid w:val="00DC197D"/>
    <w:rsid w:val="00DD2A9A"/>
    <w:rsid w:val="00DE7DAE"/>
    <w:rsid w:val="00DF393A"/>
    <w:rsid w:val="00DF76EE"/>
    <w:rsid w:val="00E13278"/>
    <w:rsid w:val="00E2032F"/>
    <w:rsid w:val="00E2683C"/>
    <w:rsid w:val="00E3380E"/>
    <w:rsid w:val="00E34F32"/>
    <w:rsid w:val="00E37148"/>
    <w:rsid w:val="00E73148"/>
    <w:rsid w:val="00E83673"/>
    <w:rsid w:val="00E90243"/>
    <w:rsid w:val="00E91734"/>
    <w:rsid w:val="00E966D8"/>
    <w:rsid w:val="00EA1EB5"/>
    <w:rsid w:val="00ED459A"/>
    <w:rsid w:val="00ED7E23"/>
    <w:rsid w:val="00EE12E1"/>
    <w:rsid w:val="00EE424B"/>
    <w:rsid w:val="00F24203"/>
    <w:rsid w:val="00F3596D"/>
    <w:rsid w:val="00F52689"/>
    <w:rsid w:val="00F53B78"/>
    <w:rsid w:val="00F5570E"/>
    <w:rsid w:val="00F7421A"/>
    <w:rsid w:val="00F764AD"/>
    <w:rsid w:val="00F80D12"/>
    <w:rsid w:val="00F851A7"/>
    <w:rsid w:val="00F93D47"/>
    <w:rsid w:val="00FA0710"/>
    <w:rsid w:val="00FB60DB"/>
    <w:rsid w:val="00FB7EFD"/>
    <w:rsid w:val="00FC2E22"/>
    <w:rsid w:val="00FD33C6"/>
    <w:rsid w:val="00FE4ADF"/>
    <w:rsid w:val="00FF5975"/>
    <w:rsid w:val="266A6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E432"/>
  <w15:chartTrackingRefBased/>
  <w15:docId w15:val="{472403AE-F482-4FCC-84F7-9879AE7A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4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5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9B"/>
    <w:rPr>
      <w:rFonts w:eastAsiaTheme="majorEastAsia" w:cstheme="majorBidi"/>
      <w:color w:val="272727" w:themeColor="text1" w:themeTint="D8"/>
    </w:rPr>
  </w:style>
  <w:style w:type="paragraph" w:styleId="Title">
    <w:name w:val="Title"/>
    <w:basedOn w:val="Normal"/>
    <w:next w:val="Normal"/>
    <w:link w:val="TitleChar"/>
    <w:uiPriority w:val="10"/>
    <w:qFormat/>
    <w:rsid w:val="002B54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49B"/>
    <w:rPr>
      <w:i/>
      <w:iCs/>
      <w:color w:val="404040" w:themeColor="text1" w:themeTint="BF"/>
    </w:rPr>
  </w:style>
  <w:style w:type="paragraph" w:styleId="ListParagraph">
    <w:name w:val="List Paragraph"/>
    <w:basedOn w:val="Normal"/>
    <w:uiPriority w:val="34"/>
    <w:qFormat/>
    <w:rsid w:val="002B549B"/>
    <w:pPr>
      <w:ind w:left="720"/>
      <w:contextualSpacing/>
    </w:pPr>
  </w:style>
  <w:style w:type="character" w:styleId="IntenseEmphasis">
    <w:name w:val="Intense Emphasis"/>
    <w:basedOn w:val="DefaultParagraphFont"/>
    <w:uiPriority w:val="21"/>
    <w:qFormat/>
    <w:rsid w:val="002B549B"/>
    <w:rPr>
      <w:i/>
      <w:iCs/>
      <w:color w:val="0F4761" w:themeColor="accent1" w:themeShade="BF"/>
    </w:rPr>
  </w:style>
  <w:style w:type="paragraph" w:styleId="IntenseQuote">
    <w:name w:val="Intense Quote"/>
    <w:basedOn w:val="Normal"/>
    <w:next w:val="Normal"/>
    <w:link w:val="IntenseQuoteChar"/>
    <w:uiPriority w:val="30"/>
    <w:qFormat/>
    <w:rsid w:val="002B5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49B"/>
    <w:rPr>
      <w:i/>
      <w:iCs/>
      <w:color w:val="0F4761" w:themeColor="accent1" w:themeShade="BF"/>
    </w:rPr>
  </w:style>
  <w:style w:type="character" w:styleId="IntenseReference">
    <w:name w:val="Intense Reference"/>
    <w:basedOn w:val="DefaultParagraphFont"/>
    <w:uiPriority w:val="32"/>
    <w:qFormat/>
    <w:rsid w:val="002B549B"/>
    <w:rPr>
      <w:b/>
      <w:bCs/>
      <w:smallCaps/>
      <w:color w:val="0F4761" w:themeColor="accent1" w:themeShade="BF"/>
      <w:spacing w:val="5"/>
    </w:rPr>
  </w:style>
  <w:style w:type="paragraph" w:styleId="Header">
    <w:name w:val="header"/>
    <w:basedOn w:val="Normal"/>
    <w:link w:val="HeaderChar"/>
    <w:uiPriority w:val="99"/>
    <w:unhideWhenUsed/>
    <w:rsid w:val="00FF5975"/>
    <w:pPr>
      <w:tabs>
        <w:tab w:val="center" w:pos="4513"/>
        <w:tab w:val="right" w:pos="9026"/>
      </w:tabs>
    </w:pPr>
  </w:style>
  <w:style w:type="character" w:customStyle="1" w:styleId="HeaderChar">
    <w:name w:val="Header Char"/>
    <w:basedOn w:val="DefaultParagraphFont"/>
    <w:link w:val="Header"/>
    <w:uiPriority w:val="99"/>
    <w:rsid w:val="00FF5975"/>
  </w:style>
  <w:style w:type="paragraph" w:styleId="Footer">
    <w:name w:val="footer"/>
    <w:basedOn w:val="Normal"/>
    <w:link w:val="FooterChar"/>
    <w:uiPriority w:val="99"/>
    <w:unhideWhenUsed/>
    <w:rsid w:val="00FF5975"/>
    <w:pPr>
      <w:tabs>
        <w:tab w:val="center" w:pos="4513"/>
        <w:tab w:val="right" w:pos="9026"/>
      </w:tabs>
    </w:pPr>
  </w:style>
  <w:style w:type="character" w:customStyle="1" w:styleId="FooterChar">
    <w:name w:val="Footer Char"/>
    <w:basedOn w:val="DefaultParagraphFont"/>
    <w:link w:val="Footer"/>
    <w:uiPriority w:val="99"/>
    <w:rsid w:val="00FF5975"/>
  </w:style>
  <w:style w:type="character" w:styleId="CommentReference">
    <w:name w:val="annotation reference"/>
    <w:basedOn w:val="DefaultParagraphFont"/>
    <w:uiPriority w:val="99"/>
    <w:semiHidden/>
    <w:unhideWhenUsed/>
    <w:rsid w:val="00EE12E1"/>
    <w:rPr>
      <w:sz w:val="16"/>
      <w:szCs w:val="16"/>
    </w:rPr>
  </w:style>
  <w:style w:type="paragraph" w:styleId="CommentText">
    <w:name w:val="annotation text"/>
    <w:basedOn w:val="Normal"/>
    <w:link w:val="CommentTextChar"/>
    <w:uiPriority w:val="99"/>
    <w:semiHidden/>
    <w:unhideWhenUsed/>
    <w:rsid w:val="00EE12E1"/>
    <w:rPr>
      <w:sz w:val="20"/>
      <w:szCs w:val="20"/>
    </w:rPr>
  </w:style>
  <w:style w:type="character" w:customStyle="1" w:styleId="CommentTextChar">
    <w:name w:val="Comment Text Char"/>
    <w:basedOn w:val="DefaultParagraphFont"/>
    <w:link w:val="CommentText"/>
    <w:uiPriority w:val="99"/>
    <w:semiHidden/>
    <w:rsid w:val="00EE12E1"/>
    <w:rPr>
      <w:sz w:val="20"/>
      <w:szCs w:val="20"/>
    </w:rPr>
  </w:style>
  <w:style w:type="paragraph" w:styleId="CommentSubject">
    <w:name w:val="annotation subject"/>
    <w:basedOn w:val="CommentText"/>
    <w:next w:val="CommentText"/>
    <w:link w:val="CommentSubjectChar"/>
    <w:uiPriority w:val="99"/>
    <w:semiHidden/>
    <w:unhideWhenUsed/>
    <w:rsid w:val="00EE12E1"/>
    <w:rPr>
      <w:b/>
      <w:bCs/>
    </w:rPr>
  </w:style>
  <w:style w:type="character" w:customStyle="1" w:styleId="CommentSubjectChar">
    <w:name w:val="Comment Subject Char"/>
    <w:basedOn w:val="CommentTextChar"/>
    <w:link w:val="CommentSubject"/>
    <w:uiPriority w:val="99"/>
    <w:semiHidden/>
    <w:rsid w:val="00EE12E1"/>
    <w:rPr>
      <w:b/>
      <w:bCs/>
      <w:sz w:val="20"/>
      <w:szCs w:val="20"/>
    </w:rPr>
  </w:style>
  <w:style w:type="character" w:styleId="Hyperlink">
    <w:name w:val="Hyperlink"/>
    <w:basedOn w:val="DefaultParagraphFont"/>
    <w:uiPriority w:val="99"/>
    <w:unhideWhenUsed/>
    <w:rsid w:val="00DB7A1E"/>
    <w:rPr>
      <w:color w:val="467886" w:themeColor="hyperlink"/>
      <w:u w:val="single"/>
    </w:rPr>
  </w:style>
  <w:style w:type="character" w:styleId="UnresolvedMention">
    <w:name w:val="Unresolved Mention"/>
    <w:basedOn w:val="DefaultParagraphFont"/>
    <w:uiPriority w:val="99"/>
    <w:semiHidden/>
    <w:unhideWhenUsed/>
    <w:rsid w:val="00DB7A1E"/>
    <w:rPr>
      <w:color w:val="605E5C"/>
      <w:shd w:val="clear" w:color="auto" w:fill="E1DFDD"/>
    </w:rPr>
  </w:style>
  <w:style w:type="paragraph" w:styleId="NoSpacing">
    <w:name w:val="No Spacing"/>
    <w:uiPriority w:val="1"/>
    <w:qFormat/>
    <w:rsid w:val="00F24203"/>
    <w:rPr>
      <w:rFonts w:ascii="Calibri" w:eastAsia="Times New Roman" w:hAnsi="Calibri" w:cs="Times New Roman"/>
      <w:kern w:val="0"/>
      <w:sz w:val="22"/>
      <w:szCs w:val="22"/>
      <w:lang w:eastAsia="nl-NL"/>
      <w14:ligatures w14:val="none"/>
    </w:rPr>
  </w:style>
  <w:style w:type="character" w:styleId="FollowedHyperlink">
    <w:name w:val="FollowedHyperlink"/>
    <w:basedOn w:val="DefaultParagraphFont"/>
    <w:uiPriority w:val="99"/>
    <w:semiHidden/>
    <w:unhideWhenUsed/>
    <w:rsid w:val="00D223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657">
      <w:bodyDiv w:val="1"/>
      <w:marLeft w:val="0"/>
      <w:marRight w:val="0"/>
      <w:marTop w:val="0"/>
      <w:marBottom w:val="0"/>
      <w:divBdr>
        <w:top w:val="none" w:sz="0" w:space="0" w:color="auto"/>
        <w:left w:val="none" w:sz="0" w:space="0" w:color="auto"/>
        <w:bottom w:val="none" w:sz="0" w:space="0" w:color="auto"/>
        <w:right w:val="none" w:sz="0" w:space="0" w:color="auto"/>
      </w:divBdr>
    </w:div>
    <w:div w:id="489685730">
      <w:bodyDiv w:val="1"/>
      <w:marLeft w:val="0"/>
      <w:marRight w:val="0"/>
      <w:marTop w:val="0"/>
      <w:marBottom w:val="0"/>
      <w:divBdr>
        <w:top w:val="none" w:sz="0" w:space="0" w:color="auto"/>
        <w:left w:val="none" w:sz="0" w:space="0" w:color="auto"/>
        <w:bottom w:val="none" w:sz="0" w:space="0" w:color="auto"/>
        <w:right w:val="none" w:sz="0" w:space="0" w:color="auto"/>
      </w:divBdr>
    </w:div>
    <w:div w:id="816262921">
      <w:bodyDiv w:val="1"/>
      <w:marLeft w:val="0"/>
      <w:marRight w:val="0"/>
      <w:marTop w:val="0"/>
      <w:marBottom w:val="0"/>
      <w:divBdr>
        <w:top w:val="none" w:sz="0" w:space="0" w:color="auto"/>
        <w:left w:val="none" w:sz="0" w:space="0" w:color="auto"/>
        <w:bottom w:val="none" w:sz="0" w:space="0" w:color="auto"/>
        <w:right w:val="none" w:sz="0" w:space="0" w:color="auto"/>
      </w:divBdr>
    </w:div>
    <w:div w:id="1129474643">
      <w:bodyDiv w:val="1"/>
      <w:marLeft w:val="0"/>
      <w:marRight w:val="0"/>
      <w:marTop w:val="0"/>
      <w:marBottom w:val="0"/>
      <w:divBdr>
        <w:top w:val="none" w:sz="0" w:space="0" w:color="auto"/>
        <w:left w:val="none" w:sz="0" w:space="0" w:color="auto"/>
        <w:bottom w:val="none" w:sz="0" w:space="0" w:color="auto"/>
        <w:right w:val="none" w:sz="0" w:space="0" w:color="auto"/>
      </w:divBdr>
    </w:div>
    <w:div w:id="1178233334">
      <w:bodyDiv w:val="1"/>
      <w:marLeft w:val="0"/>
      <w:marRight w:val="0"/>
      <w:marTop w:val="0"/>
      <w:marBottom w:val="0"/>
      <w:divBdr>
        <w:top w:val="none" w:sz="0" w:space="0" w:color="auto"/>
        <w:left w:val="none" w:sz="0" w:space="0" w:color="auto"/>
        <w:bottom w:val="none" w:sz="0" w:space="0" w:color="auto"/>
        <w:right w:val="none" w:sz="0" w:space="0" w:color="auto"/>
      </w:divBdr>
    </w:div>
    <w:div w:id="1238906600">
      <w:bodyDiv w:val="1"/>
      <w:marLeft w:val="0"/>
      <w:marRight w:val="0"/>
      <w:marTop w:val="0"/>
      <w:marBottom w:val="0"/>
      <w:divBdr>
        <w:top w:val="none" w:sz="0" w:space="0" w:color="auto"/>
        <w:left w:val="none" w:sz="0" w:space="0" w:color="auto"/>
        <w:bottom w:val="none" w:sz="0" w:space="0" w:color="auto"/>
        <w:right w:val="none" w:sz="0" w:space="0" w:color="auto"/>
      </w:divBdr>
    </w:div>
    <w:div w:id="1291664402">
      <w:bodyDiv w:val="1"/>
      <w:marLeft w:val="0"/>
      <w:marRight w:val="0"/>
      <w:marTop w:val="0"/>
      <w:marBottom w:val="0"/>
      <w:divBdr>
        <w:top w:val="none" w:sz="0" w:space="0" w:color="auto"/>
        <w:left w:val="none" w:sz="0" w:space="0" w:color="auto"/>
        <w:bottom w:val="none" w:sz="0" w:space="0" w:color="auto"/>
        <w:right w:val="none" w:sz="0" w:space="0" w:color="auto"/>
      </w:divBdr>
    </w:div>
    <w:div w:id="1333096362">
      <w:bodyDiv w:val="1"/>
      <w:marLeft w:val="0"/>
      <w:marRight w:val="0"/>
      <w:marTop w:val="0"/>
      <w:marBottom w:val="0"/>
      <w:divBdr>
        <w:top w:val="none" w:sz="0" w:space="0" w:color="auto"/>
        <w:left w:val="none" w:sz="0" w:space="0" w:color="auto"/>
        <w:bottom w:val="none" w:sz="0" w:space="0" w:color="auto"/>
        <w:right w:val="none" w:sz="0" w:space="0" w:color="auto"/>
      </w:divBdr>
    </w:div>
    <w:div w:id="19658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eckman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ian.mardalen@spedify.n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edify.no/en/" TargetMode="External"/><Relationship Id="rId5" Type="http://schemas.openxmlformats.org/officeDocument/2006/relationships/styles" Target="styles.xml"/><Relationship Id="rId15" Type="http://schemas.openxmlformats.org/officeDocument/2006/relationships/hyperlink" Target="mailto:joachim.gund@dbjourney.com" TargetMode="External"/><Relationship Id="rId10" Type="http://schemas.openxmlformats.org/officeDocument/2006/relationships/hyperlink" Target="https://dbjourney.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rard.vanderzanden@bleckman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9" ma:contentTypeDescription="Een nieuw document maken." ma:contentTypeScope="" ma:versionID="b5aec9683e1ba574a7cfa1593c7cdf6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3c3b1a647862f76c37c4cdb25dac9ac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1AB8E7C0-572E-4B1C-8D15-6604A63E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F8BDA-0C84-44FE-8C62-11EA7D06F1C1}">
  <ds:schemaRefs>
    <ds:schemaRef ds:uri="http://schemas.microsoft.com/sharepoint/v3/contenttype/forms"/>
  </ds:schemaRefs>
</ds:datastoreItem>
</file>

<file path=customXml/itemProps3.xml><?xml version="1.0" encoding="utf-8"?>
<ds:datastoreItem xmlns:ds="http://schemas.openxmlformats.org/officeDocument/2006/customXml" ds:itemID="{4BD9DBEF-D058-4F81-9B8B-D47B5407CB1F}">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894</Words>
  <Characters>4919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5802</CharactersWithSpaces>
  <SharedDoc>false</SharedDoc>
  <HLinks>
    <vt:vector size="30" baseType="variant">
      <vt:variant>
        <vt:i4>5570687</vt:i4>
      </vt:variant>
      <vt:variant>
        <vt:i4>12</vt:i4>
      </vt:variant>
      <vt:variant>
        <vt:i4>0</vt:i4>
      </vt:variant>
      <vt:variant>
        <vt:i4>5</vt:i4>
      </vt:variant>
      <vt:variant>
        <vt:lpwstr>mailto:Geraldine.Maunier-Rossi@hm.com</vt:lpwstr>
      </vt:variant>
      <vt:variant>
        <vt:lpwstr/>
      </vt:variant>
      <vt:variant>
        <vt:i4>5898283</vt:i4>
      </vt:variant>
      <vt:variant>
        <vt:i4>9</vt:i4>
      </vt:variant>
      <vt:variant>
        <vt:i4>0</vt:i4>
      </vt:variant>
      <vt:variant>
        <vt:i4>5</vt:i4>
      </vt:variant>
      <vt:variant>
        <vt:lpwstr>mailto:gerard.vanderzanden@bleckmann.com</vt:lpwstr>
      </vt:variant>
      <vt:variant>
        <vt:lpwstr/>
      </vt:variant>
      <vt:variant>
        <vt:i4>4653107</vt:i4>
      </vt:variant>
      <vt:variant>
        <vt:i4>6</vt:i4>
      </vt:variant>
      <vt:variant>
        <vt:i4>0</vt:i4>
      </vt:variant>
      <vt:variant>
        <vt:i4>5</vt:i4>
      </vt:variant>
      <vt:variant>
        <vt:lpwstr>mailto:dorota.tankink@bleckmann.com</vt:lpwstr>
      </vt:variant>
      <vt:variant>
        <vt:lpwstr/>
      </vt:variant>
      <vt:variant>
        <vt:i4>4587549</vt:i4>
      </vt:variant>
      <vt:variant>
        <vt:i4>3</vt:i4>
      </vt:variant>
      <vt:variant>
        <vt:i4>0</vt:i4>
      </vt:variant>
      <vt:variant>
        <vt:i4>5</vt:i4>
      </vt:variant>
      <vt:variant>
        <vt:lpwstr>http://www.bleckmann.com/</vt:lpwstr>
      </vt:variant>
      <vt:variant>
        <vt:lpwstr/>
      </vt:variant>
      <vt:variant>
        <vt:i4>3473531</vt:i4>
      </vt:variant>
      <vt:variant>
        <vt:i4>0</vt:i4>
      </vt:variant>
      <vt:variant>
        <vt:i4>0</vt:i4>
      </vt:variant>
      <vt:variant>
        <vt:i4>5</vt:i4>
      </vt:variant>
      <vt:variant>
        <vt:lpwstr>http://www.hmgroup.com/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Weinberger;Gerard van der Zanden</dc:creator>
  <cp:keywords/>
  <dc:description/>
  <cp:lastModifiedBy>Gerard van der Zanden</cp:lastModifiedBy>
  <cp:revision>98</cp:revision>
  <cp:lastPrinted>2024-10-25T22:10:00Z</cp:lastPrinted>
  <dcterms:created xsi:type="dcterms:W3CDTF">2025-02-05T10:13:00Z</dcterms:created>
  <dcterms:modified xsi:type="dcterms:W3CDTF">2025-06-18T07:30:00Z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